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DC7D06"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DC7D06"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DC7D06"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DC7D06"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DC7D06" w:rsidRDefault="00E7446A" w:rsidP="00E7446A">
      <w:pPr>
        <w:pStyle w:val="StandardHervorhebungrot"/>
        <w:spacing w:line="400" w:lineRule="exact"/>
        <w:rPr>
          <w:rStyle w:val="berschrift1Zchn"/>
          <w:rFonts w:ascii="Mark Pro" w:eastAsia="Calibri" w:hAnsi="Mark Pro"/>
          <w:b/>
        </w:rPr>
      </w:pPr>
    </w:p>
    <w:p w14:paraId="65ECA397" w14:textId="29B90FD0" w:rsidR="00E7446A" w:rsidRPr="00DC7D06" w:rsidRDefault="00E7446A" w:rsidP="00E7446A">
      <w:pPr>
        <w:pStyle w:val="StandardHervorhebungrot"/>
        <w:spacing w:line="400" w:lineRule="exact"/>
        <w:rPr>
          <w:rStyle w:val="berschrift1Zchn"/>
          <w:rFonts w:ascii="Mark Pro" w:eastAsia="Calibri" w:hAnsi="Mark Pro"/>
          <w:b/>
        </w:rPr>
      </w:pPr>
      <w:r w:rsidRPr="00DC7D06">
        <w:rPr>
          <w:rStyle w:val="berschrift1Zchn"/>
          <w:rFonts w:ascii="Mark Pro" w:eastAsia="Calibri" w:hAnsi="Mark Pro"/>
          <w:b/>
        </w:rPr>
        <w:br/>
      </w:r>
      <w:r w:rsidR="004B6948" w:rsidRPr="00DC7D06">
        <w:rPr>
          <w:rStyle w:val="berschrift1Zchn"/>
          <w:rFonts w:ascii="Mark Pro" w:eastAsia="Calibri" w:hAnsi="Mark Pro"/>
          <w:b/>
        </w:rPr>
        <w:t>Akku</w:t>
      </w:r>
      <w:r w:rsidR="00B82221" w:rsidRPr="00DC7D06">
        <w:rPr>
          <w:rStyle w:val="berschrift1Zchn"/>
          <w:rFonts w:ascii="Mark Pro" w:eastAsia="Calibri" w:hAnsi="Mark Pro"/>
          <w:b/>
        </w:rPr>
        <w:t>pflege</w:t>
      </w:r>
      <w:r w:rsidR="004B6948" w:rsidRPr="00DC7D06">
        <w:rPr>
          <w:rStyle w:val="berschrift1Zchn"/>
          <w:rFonts w:ascii="Mark Pro" w:eastAsia="Calibri" w:hAnsi="Mark Pro"/>
          <w:b/>
        </w:rPr>
        <w:t xml:space="preserve"> </w:t>
      </w:r>
      <w:r w:rsidR="0030077D" w:rsidRPr="00DC7D06">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F21AC3C" w:rsidR="00EF0287" w:rsidRPr="00DC7D06" w:rsidRDefault="004A72B5" w:rsidP="00EF0287">
                            <w:pPr>
                              <w:pStyle w:val="Titel"/>
                              <w:rPr>
                                <w:rFonts w:ascii="Mark Pro" w:hAnsi="Mark Pro"/>
                                <w:color w:val="4D4D4C"/>
                              </w:rPr>
                            </w:pPr>
                            <w:r w:rsidRPr="00DC7D06">
                              <w:rPr>
                                <w:rFonts w:ascii="Mark Pro" w:hAnsi="Mark Pro"/>
                                <w:color w:val="4D4D4C"/>
                              </w:rPr>
                              <w:t>27. Mai</w:t>
                            </w:r>
                            <w:r w:rsidR="002955CB" w:rsidRPr="00DC7D06">
                              <w:rPr>
                                <w:rFonts w:ascii="Mark Pro" w:hAnsi="Mark Pro"/>
                                <w:color w:val="4D4D4C"/>
                              </w:rPr>
                              <w:t xml:space="preserve"> </w:t>
                            </w:r>
                            <w:r w:rsidR="00EF0287" w:rsidRPr="00DC7D06">
                              <w:rPr>
                                <w:rFonts w:ascii="Mark Pro" w:hAnsi="Mark Pro"/>
                                <w:color w:val="4D4D4C"/>
                              </w:rPr>
                              <w:t>202</w:t>
                            </w:r>
                            <w:r w:rsidR="0074344F" w:rsidRPr="00DC7D06">
                              <w:rPr>
                                <w:rFonts w:ascii="Mark Pro" w:hAnsi="Mark Pro"/>
                                <w:color w:val="4D4D4C"/>
                              </w:rPr>
                              <w:t>5</w:t>
                            </w:r>
                          </w:p>
                          <w:p w14:paraId="645044CF" w14:textId="77777777" w:rsidR="00436749" w:rsidRPr="00DC7D06" w:rsidRDefault="00436749" w:rsidP="002D5BC3">
                            <w:pPr>
                              <w:pStyle w:val="berschrift2"/>
                              <w:rPr>
                                <w:rFonts w:ascii="Mark Pro" w:hAnsi="Mark Pro"/>
                              </w:rPr>
                            </w:pPr>
                            <w:r w:rsidRPr="00DC7D06">
                              <w:rPr>
                                <w:rFonts w:ascii="Mark Pro" w:hAnsi="Mark Pro"/>
                              </w:rPr>
                              <w:t xml:space="preserve">Pressemitteilung </w:t>
                            </w:r>
                          </w:p>
                          <w:p w14:paraId="766CAD7C" w14:textId="1DE3CB46" w:rsidR="00436749" w:rsidRPr="00DC7D06" w:rsidRDefault="00436749" w:rsidP="00832E68">
                            <w:pPr>
                              <w:rPr>
                                <w:rFonts w:ascii="Mark Pro" w:hAnsi="Mark Pro"/>
                                <w:color w:val="4D4D4C"/>
                                <w:sz w:val="16"/>
                                <w:szCs w:val="16"/>
                              </w:rPr>
                            </w:pPr>
                            <w:r w:rsidRPr="00DC7D06">
                              <w:rPr>
                                <w:rFonts w:ascii="Mark Pro" w:hAnsi="Mark Pro"/>
                                <w:color w:val="4D4D4C"/>
                              </w:rPr>
                              <w:t>Ihr Ansprechpartner</w:t>
                            </w:r>
                            <w:r w:rsidR="00832E68" w:rsidRPr="00DC7D06">
                              <w:rPr>
                                <w:rFonts w:ascii="Mark Pro" w:hAnsi="Mark Pro"/>
                                <w:color w:val="4D4D4C"/>
                              </w:rPr>
                              <w:br/>
                            </w:r>
                            <w:r w:rsidR="00E7446A" w:rsidRPr="00DC7D06">
                              <w:rPr>
                                <w:rFonts w:ascii="Mark Pro" w:hAnsi="Mark Pro"/>
                                <w:color w:val="4D4D4C"/>
                              </w:rPr>
                              <w:t>Frank Reichert</w:t>
                            </w:r>
                            <w:r w:rsidR="00832E68" w:rsidRPr="00DC7D06">
                              <w:rPr>
                                <w:rFonts w:ascii="Mark Pro" w:hAnsi="Mark Pro"/>
                                <w:color w:val="4D4D4C"/>
                              </w:rPr>
                              <w:br/>
                            </w:r>
                            <w:r w:rsidR="00E7446A" w:rsidRPr="00DC7D06">
                              <w:rPr>
                                <w:rFonts w:ascii="Mark Pro" w:hAnsi="Mark Pro"/>
                                <w:color w:val="4D4D4C"/>
                                <w:sz w:val="16"/>
                                <w:szCs w:val="16"/>
                              </w:rPr>
                              <w:t>Leiter Unternehmenskommunikation</w:t>
                            </w:r>
                          </w:p>
                          <w:p w14:paraId="42486AA7" w14:textId="6E8FA9F6" w:rsidR="00436749" w:rsidRPr="00DC7D06" w:rsidRDefault="00436749" w:rsidP="00436749">
                            <w:pPr>
                              <w:rPr>
                                <w:rFonts w:ascii="Mark Pro" w:hAnsi="Mark Pro"/>
                                <w:color w:val="4D4D4C"/>
                                <w:lang w:val="en-US"/>
                              </w:rPr>
                            </w:pPr>
                            <w:r w:rsidRPr="00DC7D06">
                              <w:rPr>
                                <w:rFonts w:ascii="Mark Pro" w:hAnsi="Mark Pro"/>
                                <w:color w:val="4D4D4C"/>
                                <w:lang w:val="en-US"/>
                              </w:rPr>
                              <w:t>Tel. +49 (0)711 97676-</w:t>
                            </w:r>
                            <w:r w:rsidR="00E7446A" w:rsidRPr="00DC7D06">
                              <w:rPr>
                                <w:rFonts w:ascii="Mark Pro" w:hAnsi="Mark Pro"/>
                                <w:color w:val="4D4D4C"/>
                                <w:lang w:val="en-US"/>
                              </w:rPr>
                              <w:t>620</w:t>
                            </w:r>
                            <w:r w:rsidR="00832E68" w:rsidRPr="00DC7D06">
                              <w:rPr>
                                <w:rFonts w:ascii="Mark Pro" w:hAnsi="Mark Pro"/>
                                <w:color w:val="4D4D4C"/>
                                <w:lang w:val="en-US"/>
                              </w:rPr>
                              <w:br/>
                              <w:t>F</w:t>
                            </w:r>
                            <w:r w:rsidRPr="00DC7D06">
                              <w:rPr>
                                <w:rFonts w:ascii="Mark Pro" w:hAnsi="Mark Pro"/>
                                <w:color w:val="4D4D4C"/>
                                <w:lang w:val="en-US"/>
                              </w:rPr>
                              <w:t>ax: +49 (0)711 97676-</w:t>
                            </w:r>
                            <w:r w:rsidR="00E7446A" w:rsidRPr="00DC7D06">
                              <w:rPr>
                                <w:rFonts w:ascii="Mark Pro" w:hAnsi="Mark Pro"/>
                                <w:color w:val="4D4D4C"/>
                                <w:lang w:val="en-US"/>
                              </w:rPr>
                              <w:t>609</w:t>
                            </w:r>
                          </w:p>
                          <w:p w14:paraId="6F306534" w14:textId="5BBB9E69" w:rsidR="00436749" w:rsidRPr="00DC7D06" w:rsidRDefault="00E7446A" w:rsidP="002D5BC3">
                            <w:pPr>
                              <w:pStyle w:val="Titel"/>
                              <w:rPr>
                                <w:rFonts w:ascii="Mark Pro" w:hAnsi="Mark Pro"/>
                                <w:color w:val="4D4D4C"/>
                                <w:lang w:val="en-US"/>
                              </w:rPr>
                            </w:pPr>
                            <w:r w:rsidRPr="00DC7D06">
                              <w:rPr>
                                <w:rFonts w:ascii="Mark Pro" w:hAnsi="Mark Pro"/>
                                <w:color w:val="4D4D4C"/>
                                <w:lang w:val="en-US"/>
                              </w:rPr>
                              <w:t>frank</w:t>
                            </w:r>
                            <w:r w:rsidR="009C4D60" w:rsidRPr="00DC7D06">
                              <w:rPr>
                                <w:rFonts w:ascii="Mark Pro" w:hAnsi="Mark Pro"/>
                                <w:color w:val="4D4D4C"/>
                                <w:lang w:val="en-US"/>
                              </w:rPr>
                              <w:t>.</w:t>
                            </w:r>
                            <w:r w:rsidRPr="00DC7D06">
                              <w:rPr>
                                <w:rFonts w:ascii="Mark Pro" w:hAnsi="Mark Pro"/>
                                <w:color w:val="4D4D4C"/>
                                <w:lang w:val="en-US"/>
                              </w:rPr>
                              <w:t>reichert</w:t>
                            </w:r>
                            <w:r w:rsidR="00436749" w:rsidRPr="00DC7D06">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2F21AC3C" w:rsidR="00EF0287" w:rsidRPr="00DC7D06" w:rsidRDefault="004A72B5" w:rsidP="00EF0287">
                      <w:pPr>
                        <w:pStyle w:val="Titel"/>
                        <w:rPr>
                          <w:rFonts w:ascii="Mark Pro" w:hAnsi="Mark Pro"/>
                          <w:color w:val="4D4D4C"/>
                        </w:rPr>
                      </w:pPr>
                      <w:r w:rsidRPr="00DC7D06">
                        <w:rPr>
                          <w:rFonts w:ascii="Mark Pro" w:hAnsi="Mark Pro"/>
                          <w:color w:val="4D4D4C"/>
                        </w:rPr>
                        <w:t>27. Mai</w:t>
                      </w:r>
                      <w:r w:rsidR="002955CB" w:rsidRPr="00DC7D06">
                        <w:rPr>
                          <w:rFonts w:ascii="Mark Pro" w:hAnsi="Mark Pro"/>
                          <w:color w:val="4D4D4C"/>
                        </w:rPr>
                        <w:t xml:space="preserve"> </w:t>
                      </w:r>
                      <w:r w:rsidR="00EF0287" w:rsidRPr="00DC7D06">
                        <w:rPr>
                          <w:rFonts w:ascii="Mark Pro" w:hAnsi="Mark Pro"/>
                          <w:color w:val="4D4D4C"/>
                        </w:rPr>
                        <w:t>202</w:t>
                      </w:r>
                      <w:r w:rsidR="0074344F" w:rsidRPr="00DC7D06">
                        <w:rPr>
                          <w:rFonts w:ascii="Mark Pro" w:hAnsi="Mark Pro"/>
                          <w:color w:val="4D4D4C"/>
                        </w:rPr>
                        <w:t>5</w:t>
                      </w:r>
                    </w:p>
                    <w:p w14:paraId="645044CF" w14:textId="77777777" w:rsidR="00436749" w:rsidRPr="00DC7D06" w:rsidRDefault="00436749" w:rsidP="002D5BC3">
                      <w:pPr>
                        <w:pStyle w:val="berschrift2"/>
                        <w:rPr>
                          <w:rFonts w:ascii="Mark Pro" w:hAnsi="Mark Pro"/>
                        </w:rPr>
                      </w:pPr>
                      <w:r w:rsidRPr="00DC7D06">
                        <w:rPr>
                          <w:rFonts w:ascii="Mark Pro" w:hAnsi="Mark Pro"/>
                        </w:rPr>
                        <w:t xml:space="preserve">Pressemitteilung </w:t>
                      </w:r>
                    </w:p>
                    <w:p w14:paraId="766CAD7C" w14:textId="1DE3CB46" w:rsidR="00436749" w:rsidRPr="00DC7D06" w:rsidRDefault="00436749" w:rsidP="00832E68">
                      <w:pPr>
                        <w:rPr>
                          <w:rFonts w:ascii="Mark Pro" w:hAnsi="Mark Pro"/>
                          <w:color w:val="4D4D4C"/>
                          <w:sz w:val="16"/>
                          <w:szCs w:val="16"/>
                        </w:rPr>
                      </w:pPr>
                      <w:r w:rsidRPr="00DC7D06">
                        <w:rPr>
                          <w:rFonts w:ascii="Mark Pro" w:hAnsi="Mark Pro"/>
                          <w:color w:val="4D4D4C"/>
                        </w:rPr>
                        <w:t>Ihr Ansprechpartner</w:t>
                      </w:r>
                      <w:r w:rsidR="00832E68" w:rsidRPr="00DC7D06">
                        <w:rPr>
                          <w:rFonts w:ascii="Mark Pro" w:hAnsi="Mark Pro"/>
                          <w:color w:val="4D4D4C"/>
                        </w:rPr>
                        <w:br/>
                      </w:r>
                      <w:r w:rsidR="00E7446A" w:rsidRPr="00DC7D06">
                        <w:rPr>
                          <w:rFonts w:ascii="Mark Pro" w:hAnsi="Mark Pro"/>
                          <w:color w:val="4D4D4C"/>
                        </w:rPr>
                        <w:t>Frank Reichert</w:t>
                      </w:r>
                      <w:r w:rsidR="00832E68" w:rsidRPr="00DC7D06">
                        <w:rPr>
                          <w:rFonts w:ascii="Mark Pro" w:hAnsi="Mark Pro"/>
                          <w:color w:val="4D4D4C"/>
                        </w:rPr>
                        <w:br/>
                      </w:r>
                      <w:r w:rsidR="00E7446A" w:rsidRPr="00DC7D06">
                        <w:rPr>
                          <w:rFonts w:ascii="Mark Pro" w:hAnsi="Mark Pro"/>
                          <w:color w:val="4D4D4C"/>
                          <w:sz w:val="16"/>
                          <w:szCs w:val="16"/>
                        </w:rPr>
                        <w:t>Leiter Unternehmenskommunikation</w:t>
                      </w:r>
                    </w:p>
                    <w:p w14:paraId="42486AA7" w14:textId="6E8FA9F6" w:rsidR="00436749" w:rsidRPr="00DC7D06" w:rsidRDefault="00436749" w:rsidP="00436749">
                      <w:pPr>
                        <w:rPr>
                          <w:rFonts w:ascii="Mark Pro" w:hAnsi="Mark Pro"/>
                          <w:color w:val="4D4D4C"/>
                          <w:lang w:val="en-US"/>
                        </w:rPr>
                      </w:pPr>
                      <w:r w:rsidRPr="00DC7D06">
                        <w:rPr>
                          <w:rFonts w:ascii="Mark Pro" w:hAnsi="Mark Pro"/>
                          <w:color w:val="4D4D4C"/>
                          <w:lang w:val="en-US"/>
                        </w:rPr>
                        <w:t>Tel. +49 (0)711 97676-</w:t>
                      </w:r>
                      <w:r w:rsidR="00E7446A" w:rsidRPr="00DC7D06">
                        <w:rPr>
                          <w:rFonts w:ascii="Mark Pro" w:hAnsi="Mark Pro"/>
                          <w:color w:val="4D4D4C"/>
                          <w:lang w:val="en-US"/>
                        </w:rPr>
                        <w:t>620</w:t>
                      </w:r>
                      <w:r w:rsidR="00832E68" w:rsidRPr="00DC7D06">
                        <w:rPr>
                          <w:rFonts w:ascii="Mark Pro" w:hAnsi="Mark Pro"/>
                          <w:color w:val="4D4D4C"/>
                          <w:lang w:val="en-US"/>
                        </w:rPr>
                        <w:br/>
                        <w:t>F</w:t>
                      </w:r>
                      <w:r w:rsidRPr="00DC7D06">
                        <w:rPr>
                          <w:rFonts w:ascii="Mark Pro" w:hAnsi="Mark Pro"/>
                          <w:color w:val="4D4D4C"/>
                          <w:lang w:val="en-US"/>
                        </w:rPr>
                        <w:t>ax: +49 (0)711 97676-</w:t>
                      </w:r>
                      <w:r w:rsidR="00E7446A" w:rsidRPr="00DC7D06">
                        <w:rPr>
                          <w:rFonts w:ascii="Mark Pro" w:hAnsi="Mark Pro"/>
                          <w:color w:val="4D4D4C"/>
                          <w:lang w:val="en-US"/>
                        </w:rPr>
                        <w:t>609</w:t>
                      </w:r>
                    </w:p>
                    <w:p w14:paraId="6F306534" w14:textId="5BBB9E69" w:rsidR="00436749" w:rsidRPr="00DC7D06" w:rsidRDefault="00E7446A" w:rsidP="002D5BC3">
                      <w:pPr>
                        <w:pStyle w:val="Titel"/>
                        <w:rPr>
                          <w:rFonts w:ascii="Mark Pro" w:hAnsi="Mark Pro"/>
                          <w:color w:val="4D4D4C"/>
                          <w:lang w:val="en-US"/>
                        </w:rPr>
                      </w:pPr>
                      <w:r w:rsidRPr="00DC7D06">
                        <w:rPr>
                          <w:rFonts w:ascii="Mark Pro" w:hAnsi="Mark Pro"/>
                          <w:color w:val="4D4D4C"/>
                          <w:lang w:val="en-US"/>
                        </w:rPr>
                        <w:t>frank</w:t>
                      </w:r>
                      <w:r w:rsidR="009C4D60" w:rsidRPr="00DC7D06">
                        <w:rPr>
                          <w:rFonts w:ascii="Mark Pro" w:hAnsi="Mark Pro"/>
                          <w:color w:val="4D4D4C"/>
                          <w:lang w:val="en-US"/>
                        </w:rPr>
                        <w:t>.</w:t>
                      </w:r>
                      <w:r w:rsidRPr="00DC7D06">
                        <w:rPr>
                          <w:rFonts w:ascii="Mark Pro" w:hAnsi="Mark Pro"/>
                          <w:color w:val="4D4D4C"/>
                          <w:lang w:val="en-US"/>
                        </w:rPr>
                        <w:t>reichert</w:t>
                      </w:r>
                      <w:r w:rsidR="00436749" w:rsidRPr="00DC7D06">
                        <w:rPr>
                          <w:rFonts w:ascii="Mark Pro" w:hAnsi="Mark Pro"/>
                          <w:color w:val="4D4D4C"/>
                          <w:lang w:val="en-US"/>
                        </w:rPr>
                        <w:t>@gtue.de</w:t>
                      </w:r>
                    </w:p>
                  </w:txbxContent>
                </v:textbox>
              </v:shape>
            </w:pict>
          </mc:Fallback>
        </mc:AlternateContent>
      </w:r>
      <w:r w:rsidR="00B82221" w:rsidRPr="00DC7D06">
        <w:rPr>
          <w:rStyle w:val="berschrift1Zchn"/>
          <w:rFonts w:ascii="Mark Pro" w:eastAsia="Calibri" w:hAnsi="Mark Pro"/>
          <w:b/>
        </w:rPr>
        <w:t xml:space="preserve">beim </w:t>
      </w:r>
      <w:r w:rsidR="00D659D0" w:rsidRPr="00DC7D06">
        <w:rPr>
          <w:rStyle w:val="berschrift1Zchn"/>
          <w:rFonts w:ascii="Mark Pro" w:eastAsia="Calibri" w:hAnsi="Mark Pro"/>
          <w:b/>
        </w:rPr>
        <w:t>Pedelec</w:t>
      </w:r>
      <w:r w:rsidR="00B82221" w:rsidRPr="00DC7D06">
        <w:rPr>
          <w:rStyle w:val="berschrift1Zchn"/>
          <w:rFonts w:ascii="Mark Pro" w:eastAsia="Calibri" w:hAnsi="Mark Pro"/>
          <w:b/>
        </w:rPr>
        <w:t xml:space="preserve"> für mehr Effizienz und Sicherheit</w:t>
      </w:r>
    </w:p>
    <w:p w14:paraId="3A2B9153" w14:textId="12E94428" w:rsidR="00300EC3" w:rsidRPr="00DC7D06" w:rsidRDefault="004B6948" w:rsidP="00300EC3">
      <w:pPr>
        <w:pStyle w:val="Aufzhlung"/>
        <w:numPr>
          <w:ilvl w:val="0"/>
          <w:numId w:val="10"/>
        </w:numPr>
        <w:rPr>
          <w:rFonts w:ascii="Mark Pro" w:hAnsi="Mark Pro"/>
        </w:rPr>
      </w:pPr>
      <w:r w:rsidRPr="00DC7D06">
        <w:rPr>
          <w:rFonts w:ascii="Mark Pro" w:hAnsi="Mark Pro"/>
        </w:rPr>
        <w:t xml:space="preserve">Tipps der GTÜ für </w:t>
      </w:r>
      <w:r w:rsidR="00B82221" w:rsidRPr="00DC7D06">
        <w:rPr>
          <w:rFonts w:ascii="Mark Pro" w:hAnsi="Mark Pro"/>
        </w:rPr>
        <w:t xml:space="preserve">den </w:t>
      </w:r>
      <w:r w:rsidRPr="00DC7D06">
        <w:rPr>
          <w:rFonts w:ascii="Mark Pro" w:hAnsi="Mark Pro"/>
        </w:rPr>
        <w:t>richtige</w:t>
      </w:r>
      <w:r w:rsidR="00B82221" w:rsidRPr="00DC7D06">
        <w:rPr>
          <w:rFonts w:ascii="Mark Pro" w:hAnsi="Mark Pro"/>
        </w:rPr>
        <w:t xml:space="preserve">n Umgang mit </w:t>
      </w:r>
      <w:r w:rsidR="002955CB" w:rsidRPr="00DC7D06">
        <w:rPr>
          <w:rFonts w:ascii="Mark Pro" w:hAnsi="Mark Pro"/>
        </w:rPr>
        <w:t>den kompakten Antriebsbatterien</w:t>
      </w:r>
    </w:p>
    <w:p w14:paraId="3472E502" w14:textId="4D46B7D6" w:rsidR="00300EC3" w:rsidRPr="00DC7D06" w:rsidRDefault="004B6948" w:rsidP="00300EC3">
      <w:pPr>
        <w:pStyle w:val="Aufzhlung"/>
        <w:numPr>
          <w:ilvl w:val="0"/>
          <w:numId w:val="10"/>
        </w:numPr>
        <w:rPr>
          <w:rFonts w:ascii="Mark Pro" w:hAnsi="Mark Pro"/>
        </w:rPr>
      </w:pPr>
      <w:r w:rsidRPr="00DC7D06">
        <w:rPr>
          <w:rFonts w:ascii="Mark Pro" w:hAnsi="Mark Pro"/>
        </w:rPr>
        <w:t xml:space="preserve">Auch bei langen Nutzungspausen muss </w:t>
      </w:r>
      <w:r w:rsidR="002955CB" w:rsidRPr="00DC7D06">
        <w:rPr>
          <w:rFonts w:ascii="Mark Pro" w:hAnsi="Mark Pro"/>
        </w:rPr>
        <w:t xml:space="preserve">der </w:t>
      </w:r>
      <w:r w:rsidR="00B82221" w:rsidRPr="00DC7D06">
        <w:rPr>
          <w:rFonts w:ascii="Mark Pro" w:hAnsi="Mark Pro"/>
        </w:rPr>
        <w:t xml:space="preserve">Akku </w:t>
      </w:r>
      <w:r w:rsidRPr="00DC7D06">
        <w:rPr>
          <w:rFonts w:ascii="Mark Pro" w:hAnsi="Mark Pro"/>
        </w:rPr>
        <w:t>geladen werden</w:t>
      </w:r>
    </w:p>
    <w:p w14:paraId="64D2A956" w14:textId="0EBBC663" w:rsidR="00057A15" w:rsidRPr="00DC7D06" w:rsidRDefault="004B6948" w:rsidP="00300EC3">
      <w:pPr>
        <w:pStyle w:val="Aufzhlung"/>
        <w:numPr>
          <w:ilvl w:val="0"/>
          <w:numId w:val="10"/>
        </w:numPr>
        <w:rPr>
          <w:rFonts w:ascii="Mark Pro" w:hAnsi="Mark Pro"/>
        </w:rPr>
      </w:pPr>
      <w:r w:rsidRPr="00DC7D06">
        <w:rPr>
          <w:rFonts w:ascii="Mark Pro" w:hAnsi="Mark Pro"/>
        </w:rPr>
        <w:t>Vorsicht vor mechanischer Beschädigung und extremen Temperaturen</w:t>
      </w:r>
    </w:p>
    <w:p w14:paraId="51F50648" w14:textId="77777777" w:rsidR="008F1341" w:rsidRPr="00DC7D06" w:rsidRDefault="008F1341" w:rsidP="008F1341">
      <w:pPr>
        <w:spacing w:line="400" w:lineRule="exact"/>
        <w:ind w:right="2120"/>
        <w:rPr>
          <w:rFonts w:ascii="Mark Pro" w:hAnsi="Mark Pro"/>
          <w:lang w:eastAsia="de-DE"/>
        </w:rPr>
      </w:pPr>
    </w:p>
    <w:p w14:paraId="3BC23E9B" w14:textId="02A137C8" w:rsidR="001C7F27" w:rsidRPr="00DC7D06" w:rsidRDefault="00E7446A" w:rsidP="00187160">
      <w:pPr>
        <w:ind w:right="2120"/>
        <w:rPr>
          <w:rFonts w:ascii="Mark Pro" w:hAnsi="Mark Pro" w:cs="Arial"/>
        </w:rPr>
      </w:pPr>
      <w:r w:rsidRPr="00DC7D06">
        <w:rPr>
          <w:rFonts w:ascii="Mark Pro" w:hAnsi="Mark Pro"/>
          <w:color w:val="C6243C"/>
        </w:rPr>
        <w:t xml:space="preserve">__ </w:t>
      </w:r>
      <w:r w:rsidRPr="00DC7D06">
        <w:rPr>
          <w:rFonts w:ascii="Mark Pro" w:hAnsi="Mark Pro" w:cs="Arial"/>
        </w:rPr>
        <w:t>Stuttgart.</w:t>
      </w:r>
      <w:r w:rsidR="005638BD" w:rsidRPr="00DC7D06">
        <w:rPr>
          <w:rFonts w:ascii="Mark Pro" w:hAnsi="Mark Pro" w:cs="Arial"/>
        </w:rPr>
        <w:t xml:space="preserve"> </w:t>
      </w:r>
      <w:r w:rsidR="001C7F27" w:rsidRPr="00DC7D06">
        <w:rPr>
          <w:rFonts w:ascii="Mark Pro" w:hAnsi="Mark Pro" w:cs="Arial"/>
        </w:rPr>
        <w:t>Mit einem Pedelec (</w:t>
      </w:r>
      <w:r w:rsidR="001C7F27" w:rsidRPr="00DC7D06">
        <w:rPr>
          <w:rFonts w:ascii="Mark Pro" w:hAnsi="Mark Pro" w:cs="Arial"/>
          <w:b/>
          <w:bCs/>
        </w:rPr>
        <w:t>Ped</w:t>
      </w:r>
      <w:r w:rsidR="001C7F27" w:rsidRPr="00DC7D06">
        <w:rPr>
          <w:rFonts w:ascii="Mark Pro" w:hAnsi="Mark Pro" w:cs="Arial"/>
        </w:rPr>
        <w:t xml:space="preserve">al </w:t>
      </w:r>
      <w:r w:rsidR="001C7F27" w:rsidRPr="00DC7D06">
        <w:rPr>
          <w:rFonts w:ascii="Mark Pro" w:hAnsi="Mark Pro" w:cs="Arial"/>
          <w:b/>
          <w:bCs/>
        </w:rPr>
        <w:t>Ele</w:t>
      </w:r>
      <w:r w:rsidR="001C7F27" w:rsidRPr="00DC7D06">
        <w:rPr>
          <w:rFonts w:ascii="Mark Pro" w:hAnsi="Mark Pro" w:cs="Arial"/>
        </w:rPr>
        <w:t>ctric Bi</w:t>
      </w:r>
      <w:r w:rsidR="001C7F27" w:rsidRPr="00DC7D06">
        <w:rPr>
          <w:rFonts w:ascii="Mark Pro" w:hAnsi="Mark Pro" w:cs="Arial"/>
          <w:b/>
          <w:bCs/>
        </w:rPr>
        <w:t>c</w:t>
      </w:r>
      <w:r w:rsidR="001C7F27" w:rsidRPr="00DC7D06">
        <w:rPr>
          <w:rFonts w:ascii="Mark Pro" w:hAnsi="Mark Pro" w:cs="Arial"/>
        </w:rPr>
        <w:t>ycle) gelingt d</w:t>
      </w:r>
      <w:r w:rsidR="005638BD" w:rsidRPr="00DC7D06">
        <w:rPr>
          <w:rFonts w:ascii="Mark Pro" w:hAnsi="Mark Pro" w:cs="Arial"/>
        </w:rPr>
        <w:t xml:space="preserve">er Einstieg in die E-Mobilität </w:t>
      </w:r>
      <w:r w:rsidR="001C7F27" w:rsidRPr="00DC7D06">
        <w:rPr>
          <w:rFonts w:ascii="Mark Pro" w:hAnsi="Mark Pro" w:cs="Arial"/>
        </w:rPr>
        <w:t>ganz einfach. Die GTÜ Gesellschaft für Technische Überwachung mbH rät dabei aber zum richtigen Umgang mit dem Akku. Das hält den elektrischen Energiespeicher optimal funktionsfähig</w:t>
      </w:r>
      <w:r w:rsidR="002955CB" w:rsidRPr="00DC7D06">
        <w:rPr>
          <w:rFonts w:ascii="Mark Pro" w:hAnsi="Mark Pro" w:cs="Arial"/>
        </w:rPr>
        <w:t xml:space="preserve"> – er macht </w:t>
      </w:r>
      <w:r w:rsidR="001C7F27" w:rsidRPr="00DC7D06">
        <w:rPr>
          <w:rFonts w:ascii="Mark Pro" w:hAnsi="Mark Pro" w:cs="Arial"/>
        </w:rPr>
        <w:t>ja einen erheblichen Teil des Werts jedes Pedelecs aus. Auch der Sicherheit des elektrischen Antriebssystems dient die Akkupflege.</w:t>
      </w:r>
    </w:p>
    <w:p w14:paraId="01FA7696" w14:textId="1D660CB0" w:rsidR="00D659D0" w:rsidRPr="00DC7D06" w:rsidRDefault="001C7F27" w:rsidP="001C7F27">
      <w:pPr>
        <w:ind w:right="2120"/>
        <w:rPr>
          <w:rFonts w:ascii="Mark Pro" w:hAnsi="Mark Pro" w:cs="Arial"/>
        </w:rPr>
      </w:pPr>
      <w:r w:rsidRPr="00DC7D06">
        <w:rPr>
          <w:rFonts w:ascii="Mark Pro" w:hAnsi="Mark Pro" w:cs="Arial"/>
        </w:rPr>
        <w:t xml:space="preserve">Pedelecs sind das Einstiegssegment der Fahrräder mit elektrischem Zusatzantrieb. Für sie braucht man </w:t>
      </w:r>
      <w:r w:rsidR="00D66EEB" w:rsidRPr="00DC7D06">
        <w:rPr>
          <w:rFonts w:ascii="Mark Pro" w:hAnsi="Mark Pro" w:cs="Arial"/>
        </w:rPr>
        <w:t>k</w:t>
      </w:r>
      <w:r w:rsidR="005638BD" w:rsidRPr="00DC7D06">
        <w:rPr>
          <w:rFonts w:ascii="Mark Pro" w:hAnsi="Mark Pro" w:cs="Arial"/>
        </w:rPr>
        <w:t xml:space="preserve">eine besondere Fahrerlaubnis </w:t>
      </w:r>
      <w:r w:rsidR="00D66EEB" w:rsidRPr="00DC7D06">
        <w:rPr>
          <w:rFonts w:ascii="Mark Pro" w:hAnsi="Mark Pro" w:cs="Arial"/>
        </w:rPr>
        <w:t>und k</w:t>
      </w:r>
      <w:r w:rsidR="005638BD" w:rsidRPr="00DC7D06">
        <w:rPr>
          <w:rFonts w:ascii="Mark Pro" w:hAnsi="Mark Pro" w:cs="Arial"/>
        </w:rPr>
        <w:t xml:space="preserve">ein Versicherungskennzeichen. </w:t>
      </w:r>
      <w:r w:rsidR="00D62372" w:rsidRPr="00DC7D06">
        <w:rPr>
          <w:rFonts w:ascii="Mark Pro" w:hAnsi="Mark Pro" w:cs="Arial"/>
        </w:rPr>
        <w:t xml:space="preserve">Der Motor unterstützt bei Geschwindigkeiten bis 25 km/h mit bis zum Vierfachen der menschlichen Tretkraft, die </w:t>
      </w:r>
      <w:r w:rsidR="00D66EEB" w:rsidRPr="00DC7D06">
        <w:rPr>
          <w:rFonts w:ascii="Mark Pro" w:hAnsi="Mark Pro" w:cs="Arial"/>
        </w:rPr>
        <w:t>Grenze der Zusatzl</w:t>
      </w:r>
      <w:r w:rsidR="00D62372" w:rsidRPr="00DC7D06">
        <w:rPr>
          <w:rFonts w:ascii="Mark Pro" w:hAnsi="Mark Pro" w:cs="Arial"/>
        </w:rPr>
        <w:t>eistung</w:t>
      </w:r>
      <w:r w:rsidR="00D66EEB" w:rsidRPr="00DC7D06">
        <w:rPr>
          <w:rFonts w:ascii="Mark Pro" w:hAnsi="Mark Pro" w:cs="Arial"/>
        </w:rPr>
        <w:t xml:space="preserve"> </w:t>
      </w:r>
      <w:r w:rsidR="00D62372" w:rsidRPr="00DC7D06">
        <w:rPr>
          <w:rFonts w:ascii="Mark Pro" w:hAnsi="Mark Pro" w:cs="Arial"/>
        </w:rPr>
        <w:t>liegt bei 250 Watt</w:t>
      </w:r>
      <w:r w:rsidR="00D659D0" w:rsidRPr="00DC7D06">
        <w:rPr>
          <w:rFonts w:ascii="Mark Pro" w:hAnsi="Mark Pro" w:cs="Arial"/>
        </w:rPr>
        <w:t>.</w:t>
      </w:r>
      <w:r w:rsidR="00D62372" w:rsidRPr="00DC7D06">
        <w:rPr>
          <w:rFonts w:ascii="Mark Pro" w:hAnsi="Mark Pro" w:cs="Arial"/>
        </w:rPr>
        <w:t xml:space="preserve"> </w:t>
      </w:r>
      <w:r w:rsidR="00F37F2B" w:rsidRPr="00DC7D06">
        <w:rPr>
          <w:rFonts w:ascii="Mark Pro" w:hAnsi="Mark Pro" w:cs="Arial"/>
        </w:rPr>
        <w:t xml:space="preserve">Höhere Leistungen und Geschwindigkeiten </w:t>
      </w:r>
      <w:r w:rsidR="00D66EEB" w:rsidRPr="00DC7D06">
        <w:rPr>
          <w:rFonts w:ascii="Mark Pro" w:hAnsi="Mark Pro" w:cs="Arial"/>
        </w:rPr>
        <w:t xml:space="preserve">bieten </w:t>
      </w:r>
      <w:r w:rsidR="00F37F2B" w:rsidRPr="00DC7D06">
        <w:rPr>
          <w:rFonts w:ascii="Mark Pro" w:hAnsi="Mark Pro" w:cs="Arial"/>
        </w:rPr>
        <w:t>S-Pedelecs (</w:t>
      </w:r>
      <w:r w:rsidR="00F37F2B" w:rsidRPr="00DC7D06">
        <w:rPr>
          <w:rFonts w:ascii="Mark Pro" w:hAnsi="Mark Pro" w:cs="Arial"/>
          <w:b/>
          <w:bCs/>
        </w:rPr>
        <w:t>S</w:t>
      </w:r>
      <w:r w:rsidR="00F37F2B" w:rsidRPr="00DC7D06">
        <w:rPr>
          <w:rFonts w:ascii="Mark Pro" w:hAnsi="Mark Pro" w:cs="Arial"/>
        </w:rPr>
        <w:t>peed</w:t>
      </w:r>
      <w:r w:rsidR="00F37F2B" w:rsidRPr="00DC7D06">
        <w:rPr>
          <w:rFonts w:ascii="Mark Pro" w:hAnsi="Mark Pro" w:cs="Arial"/>
          <w:b/>
          <w:bCs/>
        </w:rPr>
        <w:t>-Pedelec</w:t>
      </w:r>
      <w:r w:rsidR="00F37F2B" w:rsidRPr="00DC7D06">
        <w:rPr>
          <w:rFonts w:ascii="Mark Pro" w:hAnsi="Mark Pro" w:cs="Arial"/>
        </w:rPr>
        <w:t xml:space="preserve">, Trittunterstützung bis 45 km/h) und E-Bikes (elektrisch motorisierte Fahrräder, Antrieb auch ohne eigene Trittleistung). </w:t>
      </w:r>
      <w:r w:rsidR="003E2209" w:rsidRPr="00DC7D06">
        <w:rPr>
          <w:rFonts w:ascii="Mark Pro" w:hAnsi="Mark Pro" w:cs="Arial"/>
        </w:rPr>
        <w:t xml:space="preserve">Für sie </w:t>
      </w:r>
      <w:r w:rsidR="00F37F2B" w:rsidRPr="00DC7D06">
        <w:rPr>
          <w:rFonts w:ascii="Mark Pro" w:hAnsi="Mark Pro" w:cs="Arial"/>
        </w:rPr>
        <w:t>sind Führerschein der Klasse AM, Versicherungskennzeichen und Helm vorgeschrieben.</w:t>
      </w:r>
    </w:p>
    <w:p w14:paraId="35C369C5" w14:textId="77777777" w:rsidR="00DC7D06" w:rsidRDefault="00DC7D06" w:rsidP="00187160">
      <w:pPr>
        <w:ind w:right="2120"/>
        <w:rPr>
          <w:rFonts w:ascii="Mark Pro" w:hAnsi="Mark Pro" w:cs="Arial"/>
          <w:b/>
          <w:bCs/>
        </w:rPr>
        <w:sectPr w:rsidR="00DC7D06"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7EF72509" w14:textId="0BDAE727" w:rsidR="00187160" w:rsidRPr="00DC7D06" w:rsidRDefault="00920A9F" w:rsidP="00187160">
      <w:pPr>
        <w:ind w:right="2120"/>
        <w:rPr>
          <w:rFonts w:ascii="Mark Pro" w:hAnsi="Mark Pro" w:cs="Arial"/>
          <w:b/>
          <w:bCs/>
          <w:szCs w:val="22"/>
        </w:rPr>
      </w:pPr>
      <w:r w:rsidRPr="00DC7D06">
        <w:rPr>
          <w:rFonts w:ascii="Mark Pro" w:hAnsi="Mark Pro" w:cs="Arial"/>
          <w:b/>
          <w:bCs/>
        </w:rPr>
        <w:lastRenderedPageBreak/>
        <w:t xml:space="preserve">Sechs Richtige: </w:t>
      </w:r>
      <w:r w:rsidR="00130E7D" w:rsidRPr="00DC7D06">
        <w:rPr>
          <w:rFonts w:ascii="Mark Pro" w:hAnsi="Mark Pro" w:cs="Arial"/>
          <w:b/>
          <w:bCs/>
        </w:rPr>
        <w:t xml:space="preserve">Tipps der GTÜ rund um </w:t>
      </w:r>
      <w:r w:rsidR="00D66EEB" w:rsidRPr="00DC7D06">
        <w:rPr>
          <w:rFonts w:ascii="Mark Pro" w:hAnsi="Mark Pro" w:cs="Arial"/>
          <w:b/>
          <w:bCs/>
        </w:rPr>
        <w:t>den Pedelec-</w:t>
      </w:r>
      <w:r w:rsidR="00130E7D" w:rsidRPr="00DC7D06">
        <w:rPr>
          <w:rFonts w:ascii="Mark Pro" w:hAnsi="Mark Pro" w:cs="Arial"/>
          <w:b/>
          <w:bCs/>
        </w:rPr>
        <w:t>Akku</w:t>
      </w:r>
    </w:p>
    <w:p w14:paraId="0327869E" w14:textId="7DE5B810" w:rsidR="00385C94" w:rsidRPr="00DC7D06" w:rsidRDefault="00300EC3" w:rsidP="00D659D0">
      <w:pPr>
        <w:ind w:right="2120"/>
        <w:rPr>
          <w:rFonts w:ascii="Mark Pro" w:hAnsi="Mark Pro"/>
        </w:rPr>
      </w:pPr>
      <w:r w:rsidRPr="00DC7D06">
        <w:rPr>
          <w:rFonts w:ascii="Mark Pro" w:hAnsi="Mark Pro"/>
          <w:color w:val="C6243C"/>
        </w:rPr>
        <w:t xml:space="preserve">__ </w:t>
      </w:r>
      <w:r w:rsidRPr="00DC7D06">
        <w:rPr>
          <w:rFonts w:ascii="Mark Pro" w:hAnsi="Mark Pro"/>
          <w:b/>
          <w:bCs/>
        </w:rPr>
        <w:t>1.</w:t>
      </w:r>
      <w:r w:rsidR="00130E7D" w:rsidRPr="00DC7D06">
        <w:rPr>
          <w:rFonts w:ascii="Mark Pro" w:hAnsi="Mark Pro"/>
          <w:b/>
          <w:bCs/>
        </w:rPr>
        <w:t> Entscheidung für das passende System</w:t>
      </w:r>
      <w:r w:rsidRPr="00DC7D06">
        <w:rPr>
          <w:rFonts w:ascii="Mark Pro" w:hAnsi="Mark Pro"/>
          <w:b/>
          <w:bCs/>
        </w:rPr>
        <w:t>:</w:t>
      </w:r>
      <w:r w:rsidRPr="00DC7D06">
        <w:rPr>
          <w:rFonts w:ascii="Mark Pro" w:hAnsi="Mark Pro" w:cs="Arial"/>
          <w:color w:val="333333"/>
          <w:sz w:val="26"/>
          <w:szCs w:val="26"/>
          <w:shd w:val="clear" w:color="auto" w:fill="FEFEFE"/>
        </w:rPr>
        <w:t xml:space="preserve"> </w:t>
      </w:r>
      <w:r w:rsidR="006B1322" w:rsidRPr="00DC7D06">
        <w:rPr>
          <w:rFonts w:ascii="Mark Pro" w:hAnsi="Mark Pro"/>
        </w:rPr>
        <w:t xml:space="preserve">Vor dem Kauf eines Pedelecs sollte man sich </w:t>
      </w:r>
      <w:r w:rsidR="00A04CF3" w:rsidRPr="00DC7D06">
        <w:rPr>
          <w:rFonts w:ascii="Mark Pro" w:hAnsi="Mark Pro"/>
        </w:rPr>
        <w:t xml:space="preserve">möglichst genau </w:t>
      </w:r>
      <w:r w:rsidR="006B1322" w:rsidRPr="00DC7D06">
        <w:rPr>
          <w:rFonts w:ascii="Mark Pro" w:hAnsi="Mark Pro"/>
        </w:rPr>
        <w:t xml:space="preserve">über die typische Nutzung klar sein. Denn diese entscheidet mit über die Bauart des Energiespeichers. Die Akkus bestehen heute fast immer </w:t>
      </w:r>
      <w:r w:rsidR="00130E7D" w:rsidRPr="00DC7D06">
        <w:rPr>
          <w:rFonts w:ascii="Mark Pro" w:hAnsi="Mark Pro"/>
        </w:rPr>
        <w:t>aus Lithium-Ionen-Zellen</w:t>
      </w:r>
      <w:r w:rsidR="006B1322" w:rsidRPr="00DC7D06">
        <w:rPr>
          <w:rFonts w:ascii="Mark Pro" w:hAnsi="Mark Pro"/>
        </w:rPr>
        <w:t xml:space="preserve">, unterscheiden sich aber hinsichtlich </w:t>
      </w:r>
      <w:r w:rsidR="00130E7D" w:rsidRPr="00DC7D06">
        <w:rPr>
          <w:rFonts w:ascii="Mark Pro" w:hAnsi="Mark Pro"/>
        </w:rPr>
        <w:t xml:space="preserve">Kapazität </w:t>
      </w:r>
      <w:r w:rsidR="006B1322" w:rsidRPr="00DC7D06">
        <w:rPr>
          <w:rFonts w:ascii="Mark Pro" w:hAnsi="Mark Pro"/>
        </w:rPr>
        <w:t>und Montage</w:t>
      </w:r>
      <w:r w:rsidR="00130E7D" w:rsidRPr="00DC7D06">
        <w:rPr>
          <w:rFonts w:ascii="Mark Pro" w:hAnsi="Mark Pro"/>
        </w:rPr>
        <w:t xml:space="preserve">. </w:t>
      </w:r>
      <w:r w:rsidR="00B251C5" w:rsidRPr="00DC7D06">
        <w:rPr>
          <w:rFonts w:ascii="Mark Pro" w:hAnsi="Mark Pro"/>
        </w:rPr>
        <w:t xml:space="preserve">So sind </w:t>
      </w:r>
      <w:r w:rsidR="002B3413" w:rsidRPr="00DC7D06">
        <w:rPr>
          <w:rFonts w:ascii="Mark Pro" w:hAnsi="Mark Pro"/>
        </w:rPr>
        <w:t xml:space="preserve">Kapazitäten zwischen 400 und 500 Wattstunden (Wh) bei Pedelecs für Stadt und kurze Pendelstrecken üblich. </w:t>
      </w:r>
      <w:r w:rsidR="00B251C5" w:rsidRPr="00DC7D06">
        <w:rPr>
          <w:rFonts w:ascii="Mark Pro" w:hAnsi="Mark Pro"/>
        </w:rPr>
        <w:t xml:space="preserve">Es gibt auch </w:t>
      </w:r>
      <w:r w:rsidR="002B3413" w:rsidRPr="00DC7D06">
        <w:rPr>
          <w:rFonts w:ascii="Mark Pro" w:hAnsi="Mark Pro"/>
        </w:rPr>
        <w:t>Speicher mit größerer Kapazität</w:t>
      </w:r>
      <w:r w:rsidR="00B251C5" w:rsidRPr="00DC7D06">
        <w:rPr>
          <w:rFonts w:ascii="Mark Pro" w:hAnsi="Mark Pro"/>
        </w:rPr>
        <w:t>.</w:t>
      </w:r>
      <w:r w:rsidR="002B3413" w:rsidRPr="00DC7D06">
        <w:rPr>
          <w:rFonts w:ascii="Mark Pro" w:hAnsi="Mark Pro"/>
        </w:rPr>
        <w:t xml:space="preserve"> </w:t>
      </w:r>
      <w:r w:rsidR="00B251C5" w:rsidRPr="00DC7D06">
        <w:rPr>
          <w:rFonts w:ascii="Mark Pro" w:hAnsi="Mark Pro"/>
        </w:rPr>
        <w:t>D</w:t>
      </w:r>
      <w:r w:rsidR="002B3413" w:rsidRPr="00DC7D06">
        <w:rPr>
          <w:rFonts w:ascii="Mark Pro" w:hAnsi="Mark Pro"/>
        </w:rPr>
        <w:t>iese sind aber auch deutlich schwerer.</w:t>
      </w:r>
    </w:p>
    <w:p w14:paraId="52023477" w14:textId="7C107596" w:rsidR="00D659D0" w:rsidRDefault="002B3413" w:rsidP="00D659D0">
      <w:pPr>
        <w:ind w:right="2120"/>
        <w:rPr>
          <w:rFonts w:ascii="Mark Pro" w:hAnsi="Mark Pro"/>
        </w:rPr>
      </w:pPr>
      <w:r w:rsidRPr="00DC7D06">
        <w:rPr>
          <w:rFonts w:ascii="Mark Pro" w:hAnsi="Mark Pro"/>
        </w:rPr>
        <w:t xml:space="preserve">Unterschiede gibt es auch </w:t>
      </w:r>
      <w:r w:rsidR="00B251C5" w:rsidRPr="00DC7D06">
        <w:rPr>
          <w:rFonts w:ascii="Mark Pro" w:hAnsi="Mark Pro"/>
        </w:rPr>
        <w:t xml:space="preserve">bei </w:t>
      </w:r>
      <w:r w:rsidRPr="00DC7D06">
        <w:rPr>
          <w:rFonts w:ascii="Mark Pro" w:hAnsi="Mark Pro"/>
        </w:rPr>
        <w:t xml:space="preserve">den Einbaupositionen: Abnehmbare Akkus können an </w:t>
      </w:r>
      <w:r w:rsidR="00385C94" w:rsidRPr="00DC7D06">
        <w:rPr>
          <w:rFonts w:ascii="Mark Pro" w:hAnsi="Mark Pro"/>
        </w:rPr>
        <w:t xml:space="preserve">diversen </w:t>
      </w:r>
      <w:r w:rsidRPr="00DC7D06">
        <w:rPr>
          <w:rFonts w:ascii="Mark Pro" w:hAnsi="Mark Pro"/>
        </w:rPr>
        <w:t xml:space="preserve">Stellen des Rahmens positioniert sein – hier lohnt sich eine Probefahrt im Fachhandel, um die Auswirkung des Zusatzgewichts einschätzen zu </w:t>
      </w:r>
      <w:r w:rsidR="00071822" w:rsidRPr="00DC7D06">
        <w:rPr>
          <w:rFonts w:ascii="Mark Pro" w:hAnsi="Mark Pro"/>
        </w:rPr>
        <w:t>lernen</w:t>
      </w:r>
      <w:r w:rsidRPr="00DC7D06">
        <w:rPr>
          <w:rFonts w:ascii="Mark Pro" w:hAnsi="Mark Pro"/>
        </w:rPr>
        <w:t xml:space="preserve">. </w:t>
      </w:r>
      <w:r w:rsidR="00936DEC" w:rsidRPr="00DC7D06">
        <w:rPr>
          <w:rFonts w:ascii="Mark Pro" w:hAnsi="Mark Pro"/>
        </w:rPr>
        <w:t xml:space="preserve">Seltener sind </w:t>
      </w:r>
      <w:r w:rsidR="00DD23EA" w:rsidRPr="00DC7D06">
        <w:rPr>
          <w:rFonts w:ascii="Mark Pro" w:hAnsi="Mark Pro"/>
        </w:rPr>
        <w:t>fest im Rahmen verbaute Akkus</w:t>
      </w:r>
      <w:r w:rsidR="00130E7D" w:rsidRPr="00DC7D06">
        <w:rPr>
          <w:rFonts w:ascii="Mark Pro" w:hAnsi="Mark Pro"/>
        </w:rPr>
        <w:t>.</w:t>
      </w:r>
      <w:r w:rsidR="00DD23EA" w:rsidRPr="00DC7D06">
        <w:rPr>
          <w:rFonts w:ascii="Mark Pro" w:hAnsi="Mark Pro"/>
        </w:rPr>
        <w:t xml:space="preserve"> Sie sind </w:t>
      </w:r>
      <w:r w:rsidR="002955CB" w:rsidRPr="00DC7D06">
        <w:rPr>
          <w:rFonts w:ascii="Mark Pro" w:hAnsi="Mark Pro"/>
        </w:rPr>
        <w:t xml:space="preserve">gut geschützt </w:t>
      </w:r>
      <w:r w:rsidR="00DD23EA" w:rsidRPr="00DC7D06">
        <w:rPr>
          <w:rFonts w:ascii="Mark Pro" w:hAnsi="Mark Pro"/>
        </w:rPr>
        <w:t>gegen Witterung und fallen optisch nicht auf</w:t>
      </w:r>
      <w:r w:rsidR="00B251C5" w:rsidRPr="00DC7D06">
        <w:rPr>
          <w:rFonts w:ascii="Mark Pro" w:hAnsi="Mark Pro"/>
        </w:rPr>
        <w:t>.</w:t>
      </w:r>
      <w:r w:rsidR="00DD23EA" w:rsidRPr="00DC7D06">
        <w:rPr>
          <w:rFonts w:ascii="Mark Pro" w:hAnsi="Mark Pro"/>
        </w:rPr>
        <w:t xml:space="preserve"> </w:t>
      </w:r>
      <w:r w:rsidR="002955CB" w:rsidRPr="00DC7D06">
        <w:rPr>
          <w:rFonts w:ascii="Mark Pro" w:hAnsi="Mark Pro"/>
        </w:rPr>
        <w:t xml:space="preserve">Ein </w:t>
      </w:r>
      <w:r w:rsidR="00B251C5" w:rsidRPr="00DC7D06">
        <w:rPr>
          <w:rFonts w:ascii="Mark Pro" w:hAnsi="Mark Pro"/>
        </w:rPr>
        <w:t xml:space="preserve">Nachteil ist, dass sie </w:t>
      </w:r>
      <w:r w:rsidR="00DD23EA" w:rsidRPr="00DC7D06">
        <w:rPr>
          <w:rFonts w:ascii="Mark Pro" w:hAnsi="Mark Pro"/>
        </w:rPr>
        <w:t xml:space="preserve">nicht getrennt vom Fahrrad geladen </w:t>
      </w:r>
      <w:r w:rsidR="00B251C5" w:rsidRPr="00DC7D06">
        <w:rPr>
          <w:rFonts w:ascii="Mark Pro" w:hAnsi="Mark Pro"/>
        </w:rPr>
        <w:t xml:space="preserve">und gelagert </w:t>
      </w:r>
      <w:r w:rsidR="00DD23EA" w:rsidRPr="00DC7D06">
        <w:rPr>
          <w:rFonts w:ascii="Mark Pro" w:hAnsi="Mark Pro"/>
        </w:rPr>
        <w:t>werden</w:t>
      </w:r>
      <w:r w:rsidR="00B251C5" w:rsidRPr="00DC7D06">
        <w:rPr>
          <w:rFonts w:ascii="Mark Pro" w:hAnsi="Mark Pro"/>
        </w:rPr>
        <w:t xml:space="preserve"> können</w:t>
      </w:r>
      <w:r w:rsidR="00DD23EA" w:rsidRPr="00DC7D06">
        <w:rPr>
          <w:rFonts w:ascii="Mark Pro" w:hAnsi="Mark Pro"/>
        </w:rPr>
        <w:t>.</w:t>
      </w:r>
    </w:p>
    <w:p w14:paraId="56DC397E" w14:textId="77777777" w:rsidR="00DC7D06" w:rsidRPr="00DC7D06" w:rsidRDefault="00DC7D06" w:rsidP="00D659D0">
      <w:pPr>
        <w:ind w:right="2120"/>
        <w:rPr>
          <w:rFonts w:ascii="Mark Pro" w:hAnsi="Mark Pro" w:cs="Arial"/>
          <w:szCs w:val="22"/>
        </w:rPr>
      </w:pPr>
    </w:p>
    <w:p w14:paraId="6C33D213" w14:textId="0C7388DD" w:rsidR="002A5571" w:rsidRDefault="00F14DAC" w:rsidP="00300EC3">
      <w:pPr>
        <w:ind w:right="2120"/>
        <w:rPr>
          <w:rFonts w:ascii="Mark Pro" w:hAnsi="Mark Pro"/>
        </w:rPr>
      </w:pPr>
      <w:r w:rsidRPr="00DC7D06">
        <w:rPr>
          <w:rFonts w:ascii="Mark Pro" w:hAnsi="Mark Pro"/>
          <w:color w:val="C6243C"/>
        </w:rPr>
        <w:t xml:space="preserve">__ </w:t>
      </w:r>
      <w:r w:rsidRPr="00DC7D06">
        <w:rPr>
          <w:rFonts w:ascii="Mark Pro" w:hAnsi="Mark Pro"/>
          <w:b/>
          <w:bCs/>
        </w:rPr>
        <w:t>2. Überprüfung beim Gebrauchtkauf:</w:t>
      </w:r>
      <w:r w:rsidRPr="00DC7D06">
        <w:rPr>
          <w:rFonts w:ascii="Mark Pro" w:hAnsi="Mark Pro" w:cs="Arial"/>
          <w:color w:val="333333"/>
          <w:sz w:val="26"/>
          <w:szCs w:val="26"/>
          <w:shd w:val="clear" w:color="auto" w:fill="FEFEFE"/>
        </w:rPr>
        <w:t xml:space="preserve"> </w:t>
      </w:r>
      <w:r w:rsidRPr="00DC7D06">
        <w:rPr>
          <w:rFonts w:ascii="Mark Pro" w:hAnsi="Mark Pro"/>
        </w:rPr>
        <w:t xml:space="preserve">Finanziell kann es sich lohnen, ein Pedelec aus zweiter Hand zu kaufen. Aber wie steht es um die Akkugesundheit? Bei Markenprodukten bieten </w:t>
      </w:r>
      <w:r w:rsidR="00A04CF3" w:rsidRPr="00DC7D06">
        <w:rPr>
          <w:rFonts w:ascii="Mark Pro" w:hAnsi="Mark Pro"/>
        </w:rPr>
        <w:t xml:space="preserve">zahlreiche </w:t>
      </w:r>
      <w:r w:rsidRPr="00DC7D06">
        <w:rPr>
          <w:rFonts w:ascii="Mark Pro" w:hAnsi="Mark Pro"/>
        </w:rPr>
        <w:t xml:space="preserve">Fahrradfachgeschäfte eine Akkuprüfung als Dienstleistung zum Festpreis an. </w:t>
      </w:r>
      <w:r w:rsidR="00280F87" w:rsidRPr="00DC7D06">
        <w:rPr>
          <w:rFonts w:ascii="Mark Pro" w:hAnsi="Mark Pro"/>
        </w:rPr>
        <w:t xml:space="preserve">Fahrer von </w:t>
      </w:r>
      <w:r w:rsidR="00B65E46" w:rsidRPr="00DC7D06">
        <w:rPr>
          <w:rFonts w:ascii="Mark Pro" w:hAnsi="Mark Pro"/>
        </w:rPr>
        <w:t xml:space="preserve">batterieelektrischen </w:t>
      </w:r>
      <w:r w:rsidR="00280F87" w:rsidRPr="00DC7D06">
        <w:rPr>
          <w:rFonts w:ascii="Mark Pro" w:hAnsi="Mark Pro"/>
        </w:rPr>
        <w:t xml:space="preserve">Autos und Plug-in-Hybriden kennen diesen wertvollen Service von den GTÜ-Partnern: </w:t>
      </w:r>
      <w:r w:rsidR="00B65E46" w:rsidRPr="00DC7D06">
        <w:rPr>
          <w:rFonts w:ascii="Mark Pro" w:hAnsi="Mark Pro"/>
        </w:rPr>
        <w:t xml:space="preserve">Dort </w:t>
      </w:r>
      <w:r w:rsidR="00280F87" w:rsidRPr="00DC7D06">
        <w:rPr>
          <w:rFonts w:ascii="Mark Pro" w:hAnsi="Mark Pro"/>
        </w:rPr>
        <w:t xml:space="preserve">können Kunden einen zertifizierten </w:t>
      </w:r>
      <w:r w:rsidR="002955CB" w:rsidRPr="00DC7D06">
        <w:rPr>
          <w:rFonts w:ascii="Mark Pro" w:hAnsi="Mark Pro"/>
        </w:rPr>
        <w:t xml:space="preserve">Test des Autoakkus </w:t>
      </w:r>
      <w:r w:rsidR="00280F87" w:rsidRPr="00DC7D06">
        <w:rPr>
          <w:rFonts w:ascii="Mark Pro" w:hAnsi="Mark Pro"/>
        </w:rPr>
        <w:t xml:space="preserve">von AVILOO ausführen lassen. </w:t>
      </w:r>
      <w:r w:rsidR="002955CB" w:rsidRPr="00DC7D06">
        <w:rPr>
          <w:rFonts w:ascii="Mark Pro" w:hAnsi="Mark Pro"/>
        </w:rPr>
        <w:t>E</w:t>
      </w:r>
      <w:r w:rsidR="00280F87" w:rsidRPr="00DC7D06">
        <w:rPr>
          <w:rFonts w:ascii="Mark Pro" w:hAnsi="Mark Pro"/>
        </w:rPr>
        <w:t>in Zertifikat</w:t>
      </w:r>
      <w:r w:rsidR="002955CB" w:rsidRPr="00DC7D06">
        <w:rPr>
          <w:rFonts w:ascii="Mark Pro" w:hAnsi="Mark Pro"/>
        </w:rPr>
        <w:t xml:space="preserve"> liefert </w:t>
      </w:r>
      <w:r w:rsidR="00280F87" w:rsidRPr="00DC7D06">
        <w:rPr>
          <w:rFonts w:ascii="Mark Pro" w:hAnsi="Mark Pro"/>
        </w:rPr>
        <w:t>detaillierte Informationen zum Zustand.</w:t>
      </w:r>
    </w:p>
    <w:p w14:paraId="7E1CE9AA" w14:textId="77777777" w:rsidR="00DC7D06" w:rsidRPr="00DC7D06" w:rsidRDefault="00DC7D06" w:rsidP="00300EC3">
      <w:pPr>
        <w:ind w:right="2120"/>
        <w:rPr>
          <w:rFonts w:ascii="Mark Pro" w:hAnsi="Mark Pro"/>
        </w:rPr>
      </w:pPr>
    </w:p>
    <w:p w14:paraId="69A20D6A" w14:textId="50DA3901" w:rsidR="00F14DAC" w:rsidRPr="00DC7D06" w:rsidRDefault="00F14DAC" w:rsidP="00300EC3">
      <w:pPr>
        <w:ind w:right="2120"/>
        <w:rPr>
          <w:rFonts w:ascii="Mark Pro" w:hAnsi="Mark Pro"/>
        </w:rPr>
      </w:pPr>
      <w:r w:rsidRPr="00DC7D06">
        <w:rPr>
          <w:rFonts w:ascii="Mark Pro" w:hAnsi="Mark Pro"/>
          <w:color w:val="C6243C"/>
        </w:rPr>
        <w:t xml:space="preserve">__ </w:t>
      </w:r>
      <w:r w:rsidR="004447B3" w:rsidRPr="00DC7D06">
        <w:rPr>
          <w:rFonts w:ascii="Mark Pro" w:hAnsi="Mark Pro"/>
          <w:b/>
          <w:bCs/>
        </w:rPr>
        <w:t>3</w:t>
      </w:r>
      <w:r w:rsidRPr="00DC7D06">
        <w:rPr>
          <w:rFonts w:ascii="Mark Pro" w:hAnsi="Mark Pro"/>
          <w:b/>
          <w:bCs/>
        </w:rPr>
        <w:t>. </w:t>
      </w:r>
      <w:proofErr w:type="gramStart"/>
      <w:r w:rsidR="004447B3" w:rsidRPr="00DC7D06">
        <w:rPr>
          <w:rFonts w:ascii="Mark Pro" w:hAnsi="Mark Pro"/>
          <w:b/>
          <w:bCs/>
        </w:rPr>
        <w:t>Richtig</w:t>
      </w:r>
      <w:proofErr w:type="gramEnd"/>
      <w:r w:rsidR="004447B3" w:rsidRPr="00DC7D06">
        <w:rPr>
          <w:rFonts w:ascii="Mark Pro" w:hAnsi="Mark Pro"/>
          <w:b/>
          <w:bCs/>
        </w:rPr>
        <w:t xml:space="preserve"> laden</w:t>
      </w:r>
      <w:r w:rsidRPr="00DC7D06">
        <w:rPr>
          <w:rFonts w:ascii="Mark Pro" w:hAnsi="Mark Pro"/>
          <w:b/>
          <w:bCs/>
        </w:rPr>
        <w:t>:</w:t>
      </w:r>
      <w:r w:rsidRPr="00DC7D06">
        <w:rPr>
          <w:rFonts w:ascii="Mark Pro" w:hAnsi="Mark Pro" w:cs="Arial"/>
          <w:color w:val="333333"/>
          <w:sz w:val="26"/>
          <w:szCs w:val="26"/>
          <w:shd w:val="clear" w:color="auto" w:fill="FEFEFE"/>
        </w:rPr>
        <w:t xml:space="preserve"> </w:t>
      </w:r>
      <w:r w:rsidR="00280F87" w:rsidRPr="00DC7D06">
        <w:rPr>
          <w:rFonts w:ascii="Mark Pro" w:hAnsi="Mark Pro"/>
        </w:rPr>
        <w:t>Lithium-Ionen-A</w:t>
      </w:r>
      <w:r w:rsidRPr="00DC7D06">
        <w:rPr>
          <w:rFonts w:ascii="Mark Pro" w:hAnsi="Mark Pro"/>
        </w:rPr>
        <w:t>kkus für das Pedelec</w:t>
      </w:r>
      <w:r w:rsidR="00280F87" w:rsidRPr="00DC7D06">
        <w:rPr>
          <w:rFonts w:ascii="Mark Pro" w:hAnsi="Mark Pro"/>
        </w:rPr>
        <w:t xml:space="preserve"> lassen sich ausgesprochen komfortabel verwenden. Beispielsweise können sie jederzeit und unabhängig vom Ladungszustand nachgeladen werden, ohne dass ein Memory-Effekt eintritt. </w:t>
      </w:r>
      <w:r w:rsidR="00876285" w:rsidRPr="00DC7D06">
        <w:rPr>
          <w:rFonts w:ascii="Mark Pro" w:hAnsi="Mark Pro"/>
        </w:rPr>
        <w:t xml:space="preserve">Das </w:t>
      </w:r>
      <w:r w:rsidR="00280F87" w:rsidRPr="00DC7D06">
        <w:rPr>
          <w:rFonts w:ascii="Mark Pro" w:hAnsi="Mark Pro"/>
        </w:rPr>
        <w:t>war ein klarer Nachteil früherer Batterietechnik.</w:t>
      </w:r>
    </w:p>
    <w:p w14:paraId="62232E83" w14:textId="4925BC89" w:rsidR="00BB786A" w:rsidRDefault="00876285" w:rsidP="00300EC3">
      <w:pPr>
        <w:ind w:right="2120"/>
        <w:rPr>
          <w:rFonts w:ascii="Mark Pro" w:hAnsi="Mark Pro"/>
        </w:rPr>
      </w:pPr>
      <w:r w:rsidRPr="00DC7D06">
        <w:rPr>
          <w:rFonts w:ascii="Mark Pro" w:hAnsi="Mark Pro"/>
        </w:rPr>
        <w:t>Insbesondere v</w:t>
      </w:r>
      <w:r w:rsidR="00BB786A" w:rsidRPr="00DC7D06">
        <w:rPr>
          <w:rFonts w:ascii="Mark Pro" w:hAnsi="Mark Pro"/>
        </w:rPr>
        <w:t xml:space="preserve">or </w:t>
      </w:r>
      <w:r w:rsidRPr="00DC7D06">
        <w:rPr>
          <w:rFonts w:ascii="Mark Pro" w:hAnsi="Mark Pro"/>
        </w:rPr>
        <w:t xml:space="preserve">umfangreichen </w:t>
      </w:r>
      <w:r w:rsidR="00BB786A" w:rsidRPr="00DC7D06">
        <w:rPr>
          <w:rFonts w:ascii="Mark Pro" w:hAnsi="Mark Pro"/>
        </w:rPr>
        <w:t>Lade</w:t>
      </w:r>
      <w:r w:rsidRPr="00DC7D06">
        <w:rPr>
          <w:rFonts w:ascii="Mark Pro" w:hAnsi="Mark Pro"/>
        </w:rPr>
        <w:t>vorgängen nach einer Tour</w:t>
      </w:r>
      <w:r w:rsidR="00BB786A" w:rsidRPr="00DC7D06">
        <w:rPr>
          <w:rFonts w:ascii="Mark Pro" w:hAnsi="Mark Pro"/>
        </w:rPr>
        <w:t xml:space="preserve"> sollte der Akku </w:t>
      </w:r>
      <w:r w:rsidRPr="00DC7D06">
        <w:rPr>
          <w:rFonts w:ascii="Mark Pro" w:hAnsi="Mark Pro"/>
        </w:rPr>
        <w:t xml:space="preserve">vom </w:t>
      </w:r>
      <w:r w:rsidR="00BB786A" w:rsidRPr="00DC7D06">
        <w:rPr>
          <w:rFonts w:ascii="Mark Pro" w:hAnsi="Mark Pro"/>
        </w:rPr>
        <w:t xml:space="preserve">Fahrbetrieb abgekühlt und frei von sichtbaren Schäden sein. Frischer Strom wird mit dem originalen Ladegerät zugeführt. Den Ladevorgang sollte man weder bei großer Kälte (unter dem Gefrierpunkt) </w:t>
      </w:r>
      <w:r w:rsidRPr="00DC7D06">
        <w:rPr>
          <w:rFonts w:ascii="Mark Pro" w:hAnsi="Mark Pro"/>
        </w:rPr>
        <w:t xml:space="preserve">noch bei </w:t>
      </w:r>
      <w:r w:rsidR="00BB786A" w:rsidRPr="00DC7D06">
        <w:rPr>
          <w:rFonts w:ascii="Mark Pro" w:hAnsi="Mark Pro"/>
        </w:rPr>
        <w:t xml:space="preserve">großer Hitze (über 40 Grad Celsius) und </w:t>
      </w:r>
      <w:r w:rsidR="00BB786A" w:rsidRPr="00DC7D06">
        <w:rPr>
          <w:rFonts w:ascii="Mark Pro" w:hAnsi="Mark Pro"/>
        </w:rPr>
        <w:lastRenderedPageBreak/>
        <w:t>auch nicht in direkter Sonneneinstrahlung laufen lassen. Gut ist</w:t>
      </w:r>
      <w:r w:rsidRPr="00DC7D06">
        <w:rPr>
          <w:rFonts w:ascii="Mark Pro" w:hAnsi="Mark Pro"/>
        </w:rPr>
        <w:t xml:space="preserve"> zudem</w:t>
      </w:r>
      <w:r w:rsidR="00BB786A" w:rsidRPr="00DC7D06">
        <w:rPr>
          <w:rFonts w:ascii="Mark Pro" w:hAnsi="Mark Pro"/>
        </w:rPr>
        <w:t>, wenn der Akku nicht völlig unbeaufsichtigt geladen wird</w:t>
      </w:r>
      <w:r w:rsidR="00F90B60" w:rsidRPr="00DC7D06">
        <w:rPr>
          <w:rFonts w:ascii="Mark Pro" w:hAnsi="Mark Pro"/>
        </w:rPr>
        <w:t>, falls es zu technischen Komplikationen kommt.</w:t>
      </w:r>
    </w:p>
    <w:p w14:paraId="630A4767" w14:textId="77777777" w:rsidR="00DC7D06" w:rsidRPr="00DC7D06" w:rsidRDefault="00DC7D06" w:rsidP="00300EC3">
      <w:pPr>
        <w:ind w:right="2120"/>
        <w:rPr>
          <w:rFonts w:ascii="Mark Pro" w:hAnsi="Mark Pro"/>
        </w:rPr>
      </w:pPr>
    </w:p>
    <w:p w14:paraId="2DC7154C" w14:textId="778DDE9C" w:rsidR="00F14DAC" w:rsidRDefault="00F14DAC" w:rsidP="00300EC3">
      <w:pPr>
        <w:ind w:right="2120"/>
        <w:rPr>
          <w:rFonts w:ascii="Mark Pro" w:hAnsi="Mark Pro"/>
        </w:rPr>
      </w:pPr>
      <w:r w:rsidRPr="00DC7D06">
        <w:rPr>
          <w:rFonts w:ascii="Mark Pro" w:hAnsi="Mark Pro"/>
          <w:color w:val="C6243C"/>
        </w:rPr>
        <w:t xml:space="preserve">__ </w:t>
      </w:r>
      <w:r w:rsidR="00BB786A" w:rsidRPr="00DC7D06">
        <w:rPr>
          <w:rFonts w:ascii="Mark Pro" w:hAnsi="Mark Pro"/>
          <w:b/>
          <w:bCs/>
        </w:rPr>
        <w:t>4</w:t>
      </w:r>
      <w:r w:rsidRPr="00DC7D06">
        <w:rPr>
          <w:rFonts w:ascii="Mark Pro" w:hAnsi="Mark Pro"/>
          <w:b/>
          <w:bCs/>
        </w:rPr>
        <w:t>. </w:t>
      </w:r>
      <w:proofErr w:type="gramStart"/>
      <w:r w:rsidR="00BB786A" w:rsidRPr="00DC7D06">
        <w:rPr>
          <w:rFonts w:ascii="Mark Pro" w:hAnsi="Mark Pro"/>
          <w:b/>
          <w:bCs/>
        </w:rPr>
        <w:t>Richtig</w:t>
      </w:r>
      <w:proofErr w:type="gramEnd"/>
      <w:r w:rsidR="00BB786A" w:rsidRPr="00DC7D06">
        <w:rPr>
          <w:rFonts w:ascii="Mark Pro" w:hAnsi="Mark Pro"/>
          <w:b/>
          <w:bCs/>
        </w:rPr>
        <w:t xml:space="preserve"> lagern</w:t>
      </w:r>
      <w:r w:rsidRPr="00DC7D06">
        <w:rPr>
          <w:rFonts w:ascii="Mark Pro" w:hAnsi="Mark Pro"/>
          <w:b/>
          <w:bCs/>
        </w:rPr>
        <w:t>:</w:t>
      </w:r>
      <w:r w:rsidRPr="00DC7D06">
        <w:rPr>
          <w:rFonts w:ascii="Mark Pro" w:hAnsi="Mark Pro" w:cs="Arial"/>
          <w:color w:val="333333"/>
          <w:sz w:val="26"/>
          <w:szCs w:val="26"/>
          <w:shd w:val="clear" w:color="auto" w:fill="FEFEFE"/>
        </w:rPr>
        <w:t xml:space="preserve"> </w:t>
      </w:r>
      <w:r w:rsidR="00E91289" w:rsidRPr="00DC7D06">
        <w:rPr>
          <w:rFonts w:ascii="Mark Pro" w:hAnsi="Mark Pro"/>
        </w:rPr>
        <w:t xml:space="preserve">Nicht jeder Radfahrer nutzt sein Pedelec auch in den kalten und dunklen Monaten. Während das Fahrrad in dieser Zeit sicher an einem trockenen Ort geparkt werden kann, braucht der Akku auch während der Winterpause ein bisschen Aufmerksamkeit. Am besten wird er vom Pedelec abgenommen und mit rund 60 Prozent Ladestand in einem kühlen, trockenen Raum gelagert. Eine Tiefenentladung des Akkus </w:t>
      </w:r>
      <w:r w:rsidR="005A4807" w:rsidRPr="00DC7D06">
        <w:rPr>
          <w:rFonts w:ascii="Mark Pro" w:hAnsi="Mark Pro"/>
        </w:rPr>
        <w:t xml:space="preserve">unter 20 Prozent Ladestand </w:t>
      </w:r>
      <w:r w:rsidR="00E91289" w:rsidRPr="00DC7D06">
        <w:rPr>
          <w:rFonts w:ascii="Mark Pro" w:hAnsi="Mark Pro"/>
        </w:rPr>
        <w:t xml:space="preserve">ist beim Lagern zu vermeiden – wie auch im normalen Betrieb. </w:t>
      </w:r>
      <w:r w:rsidR="0098129E" w:rsidRPr="00DC7D06">
        <w:rPr>
          <w:rFonts w:ascii="Mark Pro" w:hAnsi="Mark Pro"/>
        </w:rPr>
        <w:t xml:space="preserve">Denn sie schadet der Akkugesundheit und damit der Effizienz besonders stark. </w:t>
      </w:r>
      <w:r w:rsidR="00E91289" w:rsidRPr="00DC7D06">
        <w:rPr>
          <w:rFonts w:ascii="Mark Pro" w:hAnsi="Mark Pro"/>
        </w:rPr>
        <w:t xml:space="preserve">Deshalb wird </w:t>
      </w:r>
      <w:r w:rsidR="0098129E" w:rsidRPr="00DC7D06">
        <w:rPr>
          <w:rFonts w:ascii="Mark Pro" w:hAnsi="Mark Pro"/>
        </w:rPr>
        <w:t>d</w:t>
      </w:r>
      <w:r w:rsidR="00E91289" w:rsidRPr="00DC7D06">
        <w:rPr>
          <w:rFonts w:ascii="Mark Pro" w:hAnsi="Mark Pro"/>
        </w:rPr>
        <w:t xml:space="preserve">er </w:t>
      </w:r>
      <w:r w:rsidR="0098129E" w:rsidRPr="00DC7D06">
        <w:rPr>
          <w:rFonts w:ascii="Mark Pro" w:hAnsi="Mark Pro"/>
        </w:rPr>
        <w:t xml:space="preserve">Energiespeicher </w:t>
      </w:r>
      <w:r w:rsidR="00E91289" w:rsidRPr="00DC7D06">
        <w:rPr>
          <w:rFonts w:ascii="Mark Pro" w:hAnsi="Mark Pro"/>
        </w:rPr>
        <w:t>am besten während der Winterpause alle zwei Monate kontrolliert und bei weniger als 30 Prozent Ladestand nachgeladen.</w:t>
      </w:r>
    </w:p>
    <w:p w14:paraId="7E30A5C9" w14:textId="77777777" w:rsidR="00DC7D06" w:rsidRPr="00DC7D06" w:rsidRDefault="00DC7D06" w:rsidP="00300EC3">
      <w:pPr>
        <w:ind w:right="2120"/>
        <w:rPr>
          <w:rFonts w:ascii="Mark Pro" w:hAnsi="Mark Pro"/>
        </w:rPr>
      </w:pPr>
    </w:p>
    <w:p w14:paraId="23F00150" w14:textId="4756479F" w:rsidR="00F14DAC" w:rsidRDefault="00F14DAC" w:rsidP="00300EC3">
      <w:pPr>
        <w:ind w:right="2120"/>
        <w:rPr>
          <w:rFonts w:ascii="Mark Pro" w:hAnsi="Mark Pro"/>
        </w:rPr>
      </w:pPr>
      <w:r w:rsidRPr="00DC7D06">
        <w:rPr>
          <w:rFonts w:ascii="Mark Pro" w:hAnsi="Mark Pro"/>
          <w:color w:val="C6243C"/>
        </w:rPr>
        <w:t xml:space="preserve">__ </w:t>
      </w:r>
      <w:r w:rsidR="00201C91" w:rsidRPr="00DC7D06">
        <w:rPr>
          <w:rFonts w:ascii="Mark Pro" w:hAnsi="Mark Pro"/>
          <w:b/>
          <w:bCs/>
        </w:rPr>
        <w:t>5</w:t>
      </w:r>
      <w:r w:rsidRPr="00DC7D06">
        <w:rPr>
          <w:rFonts w:ascii="Mark Pro" w:hAnsi="Mark Pro"/>
          <w:b/>
          <w:bCs/>
        </w:rPr>
        <w:t>. </w:t>
      </w:r>
      <w:r w:rsidR="00201C91" w:rsidRPr="00DC7D06">
        <w:rPr>
          <w:rFonts w:ascii="Mark Pro" w:hAnsi="Mark Pro"/>
          <w:b/>
          <w:bCs/>
        </w:rPr>
        <w:t>Richtig reinigen</w:t>
      </w:r>
      <w:r w:rsidRPr="00DC7D06">
        <w:rPr>
          <w:rFonts w:ascii="Mark Pro" w:hAnsi="Mark Pro"/>
          <w:b/>
          <w:bCs/>
        </w:rPr>
        <w:t>:</w:t>
      </w:r>
      <w:r w:rsidRPr="00DC7D06">
        <w:rPr>
          <w:rFonts w:ascii="Mark Pro" w:hAnsi="Mark Pro" w:cs="Arial"/>
          <w:color w:val="333333"/>
          <w:sz w:val="26"/>
          <w:szCs w:val="26"/>
          <w:shd w:val="clear" w:color="auto" w:fill="FEFEFE"/>
        </w:rPr>
        <w:t xml:space="preserve"> </w:t>
      </w:r>
      <w:r w:rsidR="00201C91" w:rsidRPr="00DC7D06">
        <w:rPr>
          <w:rFonts w:ascii="Mark Pro" w:hAnsi="Mark Pro"/>
        </w:rPr>
        <w:t xml:space="preserve">Wer sein </w:t>
      </w:r>
      <w:r w:rsidRPr="00DC7D06">
        <w:rPr>
          <w:rFonts w:ascii="Mark Pro" w:hAnsi="Mark Pro"/>
        </w:rPr>
        <w:t>Pedelec</w:t>
      </w:r>
      <w:r w:rsidR="00201C91" w:rsidRPr="00DC7D06">
        <w:rPr>
          <w:rFonts w:ascii="Mark Pro" w:hAnsi="Mark Pro"/>
        </w:rPr>
        <w:t xml:space="preserve"> für die Fahrten im Frühling fit macht, darf auch den Akku putzen. </w:t>
      </w:r>
      <w:r w:rsidR="002955CB" w:rsidRPr="00DC7D06">
        <w:rPr>
          <w:rFonts w:ascii="Mark Pro" w:hAnsi="Mark Pro"/>
        </w:rPr>
        <w:t xml:space="preserve">Aber bitte </w:t>
      </w:r>
      <w:r w:rsidR="00201C91" w:rsidRPr="00DC7D06">
        <w:rPr>
          <w:rFonts w:ascii="Mark Pro" w:hAnsi="Mark Pro"/>
        </w:rPr>
        <w:t>behutsam vor</w:t>
      </w:r>
      <w:r w:rsidR="002955CB" w:rsidRPr="00DC7D06">
        <w:rPr>
          <w:rFonts w:ascii="Mark Pro" w:hAnsi="Mark Pro"/>
        </w:rPr>
        <w:t>gehen</w:t>
      </w:r>
      <w:r w:rsidR="00201C91" w:rsidRPr="00DC7D06">
        <w:rPr>
          <w:rFonts w:ascii="Mark Pro" w:hAnsi="Mark Pro"/>
        </w:rPr>
        <w:t xml:space="preserve">: Keinesfalls mit Wasserstrahl oder Hochdruck säubern, stattdessen einfach mit einem weichen Tuch abwischen. Auch die elektrische Verbindung zum Fahrrad wird nur vorsichtig gesäubert. </w:t>
      </w:r>
      <w:r w:rsidR="00155932" w:rsidRPr="00DC7D06">
        <w:rPr>
          <w:rFonts w:ascii="Mark Pro" w:hAnsi="Mark Pro"/>
        </w:rPr>
        <w:t xml:space="preserve">Die Kontakte </w:t>
      </w:r>
      <w:r w:rsidR="00201C91" w:rsidRPr="00DC7D06">
        <w:rPr>
          <w:rFonts w:ascii="Mark Pro" w:hAnsi="Mark Pro"/>
        </w:rPr>
        <w:t xml:space="preserve">kann man mit </w:t>
      </w:r>
      <w:r w:rsidR="00155932" w:rsidRPr="00DC7D06">
        <w:rPr>
          <w:rFonts w:ascii="Mark Pro" w:hAnsi="Mark Pro"/>
        </w:rPr>
        <w:t xml:space="preserve">sehr </w:t>
      </w:r>
      <w:r w:rsidR="00201C91" w:rsidRPr="00DC7D06">
        <w:rPr>
          <w:rFonts w:ascii="Mark Pro" w:hAnsi="Mark Pro"/>
        </w:rPr>
        <w:t xml:space="preserve">wenig technischer Vaseline </w:t>
      </w:r>
      <w:r w:rsidR="00155932" w:rsidRPr="00DC7D06">
        <w:rPr>
          <w:rFonts w:ascii="Mark Pro" w:hAnsi="Mark Pro"/>
        </w:rPr>
        <w:t>schützen.</w:t>
      </w:r>
    </w:p>
    <w:p w14:paraId="78DAD232" w14:textId="77777777" w:rsidR="00DC7D06" w:rsidRPr="00DC7D06" w:rsidRDefault="00DC7D06" w:rsidP="00300EC3">
      <w:pPr>
        <w:ind w:right="2120"/>
        <w:rPr>
          <w:rFonts w:ascii="Mark Pro" w:hAnsi="Mark Pro"/>
        </w:rPr>
      </w:pPr>
    </w:p>
    <w:p w14:paraId="2A273997" w14:textId="5F517907" w:rsidR="00F14DAC" w:rsidRPr="00DC7D06" w:rsidRDefault="00F14DAC" w:rsidP="00300EC3">
      <w:pPr>
        <w:ind w:right="2120"/>
        <w:rPr>
          <w:rFonts w:ascii="Mark Pro" w:hAnsi="Mark Pro"/>
        </w:rPr>
      </w:pPr>
      <w:r w:rsidRPr="00DC7D06">
        <w:rPr>
          <w:rFonts w:ascii="Mark Pro" w:hAnsi="Mark Pro"/>
          <w:color w:val="C6243C"/>
        </w:rPr>
        <w:t xml:space="preserve">__ </w:t>
      </w:r>
      <w:r w:rsidR="005C1583" w:rsidRPr="00DC7D06">
        <w:rPr>
          <w:rFonts w:ascii="Mark Pro" w:hAnsi="Mark Pro"/>
          <w:b/>
          <w:bCs/>
        </w:rPr>
        <w:t>6</w:t>
      </w:r>
      <w:r w:rsidRPr="00DC7D06">
        <w:rPr>
          <w:rFonts w:ascii="Mark Pro" w:hAnsi="Mark Pro"/>
          <w:b/>
          <w:bCs/>
        </w:rPr>
        <w:t>. </w:t>
      </w:r>
      <w:proofErr w:type="gramStart"/>
      <w:r w:rsidR="005C1583" w:rsidRPr="00DC7D06">
        <w:rPr>
          <w:rFonts w:ascii="Mark Pro" w:hAnsi="Mark Pro"/>
          <w:b/>
          <w:bCs/>
        </w:rPr>
        <w:t>Richtig</w:t>
      </w:r>
      <w:proofErr w:type="gramEnd"/>
      <w:r w:rsidR="005C1583" w:rsidRPr="00DC7D06">
        <w:rPr>
          <w:rFonts w:ascii="Mark Pro" w:hAnsi="Mark Pro"/>
          <w:b/>
          <w:bCs/>
        </w:rPr>
        <w:t xml:space="preserve"> transportieren</w:t>
      </w:r>
      <w:r w:rsidRPr="00DC7D06">
        <w:rPr>
          <w:rFonts w:ascii="Mark Pro" w:hAnsi="Mark Pro"/>
          <w:b/>
          <w:bCs/>
        </w:rPr>
        <w:t>:</w:t>
      </w:r>
      <w:r w:rsidRPr="00DC7D06">
        <w:rPr>
          <w:rFonts w:ascii="Mark Pro" w:hAnsi="Mark Pro" w:cs="Arial"/>
          <w:color w:val="333333"/>
          <w:sz w:val="26"/>
          <w:szCs w:val="26"/>
          <w:shd w:val="clear" w:color="auto" w:fill="FEFEFE"/>
        </w:rPr>
        <w:t xml:space="preserve"> </w:t>
      </w:r>
      <w:r w:rsidRPr="00DC7D06">
        <w:rPr>
          <w:rFonts w:ascii="Mark Pro" w:hAnsi="Mark Pro"/>
        </w:rPr>
        <w:t>A</w:t>
      </w:r>
      <w:r w:rsidR="005C1583" w:rsidRPr="00DC7D06">
        <w:rPr>
          <w:rFonts w:ascii="Mark Pro" w:hAnsi="Mark Pro"/>
        </w:rPr>
        <w:t>ls vielseitiges Zweirad dient das Pedelec nicht nur zum Transport in Freizeit und Alltag, sondern es wird auch selbst hin und wieder transportiert. Dabei gilt: Bei der Mitnahme auf dem Autogepäckträger sollte man den Akku abnehmen und innen im Fahrzeug transportieren. In der Bahn hingegen bleibt er montiert, darf aber nicht geladen werden – am besten prüft man, dass der jeweilige Betreiber die Mitnahme von E-Fahrrädern grundsätzlich erlaubt. Ins Flugzeug darf der Akku aus Sicherheitsgründen nicht. Sportradler können ihr Pedelec eventuell trotzdem mit in den Flieger nehmen: Denn manchmal gibt es am Urlaubsort einen Fahrradverleih, der auch passende Akkus vermietet.</w:t>
      </w:r>
    </w:p>
    <w:p w14:paraId="03F37335" w14:textId="77777777" w:rsidR="00F14DAC" w:rsidRPr="00DC7D06" w:rsidRDefault="00F14DAC" w:rsidP="00300EC3">
      <w:pPr>
        <w:ind w:right="2120"/>
        <w:rPr>
          <w:rFonts w:ascii="Mark Pro" w:hAnsi="Mark Pro"/>
        </w:rPr>
      </w:pPr>
    </w:p>
    <w:p w14:paraId="648EA661" w14:textId="77777777" w:rsidR="002F754D" w:rsidRPr="00DC7D06" w:rsidRDefault="002F754D" w:rsidP="0049281F">
      <w:pPr>
        <w:ind w:right="2120"/>
        <w:rPr>
          <w:rFonts w:ascii="Mark Pro" w:hAnsi="Mark Pro" w:cs="Arial"/>
          <w:b/>
          <w:bCs/>
          <w:sz w:val="16"/>
          <w:szCs w:val="16"/>
        </w:rPr>
      </w:pPr>
    </w:p>
    <w:p w14:paraId="39D33EDD" w14:textId="77777777" w:rsidR="002955CB" w:rsidRPr="00DC7D06" w:rsidRDefault="002955CB" w:rsidP="0049281F">
      <w:pPr>
        <w:ind w:right="2120"/>
        <w:rPr>
          <w:rFonts w:ascii="Mark Pro" w:hAnsi="Mark Pro" w:cs="Arial"/>
          <w:b/>
          <w:bCs/>
          <w:sz w:val="16"/>
          <w:szCs w:val="16"/>
        </w:rPr>
      </w:pPr>
    </w:p>
    <w:p w14:paraId="37F841C7" w14:textId="77777777" w:rsidR="00F7741A" w:rsidRDefault="00F7741A" w:rsidP="0049281F">
      <w:pPr>
        <w:ind w:right="2120"/>
        <w:rPr>
          <w:rFonts w:ascii="Mark Pro" w:hAnsi="Mark Pro" w:cs="Arial"/>
          <w:b/>
          <w:bCs/>
          <w:sz w:val="16"/>
          <w:szCs w:val="16"/>
        </w:rPr>
      </w:pPr>
    </w:p>
    <w:p w14:paraId="1A13FB97" w14:textId="77777777" w:rsidR="00DC7D06" w:rsidRDefault="00DC7D06" w:rsidP="0049281F">
      <w:pPr>
        <w:ind w:right="2120"/>
        <w:rPr>
          <w:rFonts w:ascii="Mark Pro" w:hAnsi="Mark Pro" w:cs="Arial"/>
          <w:b/>
          <w:bCs/>
          <w:sz w:val="16"/>
          <w:szCs w:val="16"/>
        </w:rPr>
      </w:pPr>
    </w:p>
    <w:p w14:paraId="38CCF2DB" w14:textId="77777777" w:rsidR="00DC7D06" w:rsidRDefault="00DC7D06" w:rsidP="0049281F">
      <w:pPr>
        <w:ind w:right="2120"/>
        <w:rPr>
          <w:rFonts w:ascii="Mark Pro" w:hAnsi="Mark Pro" w:cs="Arial"/>
          <w:b/>
          <w:bCs/>
          <w:sz w:val="16"/>
          <w:szCs w:val="16"/>
        </w:rPr>
      </w:pPr>
    </w:p>
    <w:p w14:paraId="36F703BF" w14:textId="77777777" w:rsidR="00DC7D06" w:rsidRDefault="00DC7D06" w:rsidP="0049281F">
      <w:pPr>
        <w:ind w:right="2120"/>
        <w:rPr>
          <w:rFonts w:ascii="Mark Pro" w:hAnsi="Mark Pro" w:cs="Arial"/>
          <w:b/>
          <w:bCs/>
          <w:sz w:val="16"/>
          <w:szCs w:val="16"/>
        </w:rPr>
      </w:pPr>
    </w:p>
    <w:p w14:paraId="613F6A05" w14:textId="77777777" w:rsidR="00DC7D06" w:rsidRDefault="00DC7D06" w:rsidP="0049281F">
      <w:pPr>
        <w:ind w:right="2120"/>
        <w:rPr>
          <w:rFonts w:ascii="Mark Pro" w:hAnsi="Mark Pro" w:cs="Arial"/>
          <w:b/>
          <w:bCs/>
          <w:sz w:val="16"/>
          <w:szCs w:val="16"/>
        </w:rPr>
      </w:pPr>
    </w:p>
    <w:p w14:paraId="37B5F83C" w14:textId="77777777" w:rsidR="00DC7D06" w:rsidRDefault="00DC7D06" w:rsidP="0049281F">
      <w:pPr>
        <w:ind w:right="2120"/>
        <w:rPr>
          <w:rFonts w:ascii="Mark Pro" w:hAnsi="Mark Pro" w:cs="Arial"/>
          <w:b/>
          <w:bCs/>
          <w:sz w:val="16"/>
          <w:szCs w:val="16"/>
        </w:rPr>
      </w:pPr>
    </w:p>
    <w:p w14:paraId="4EDC078A" w14:textId="77777777" w:rsidR="00DC7D06" w:rsidRDefault="00DC7D06" w:rsidP="0049281F">
      <w:pPr>
        <w:ind w:right="2120"/>
        <w:rPr>
          <w:rFonts w:ascii="Mark Pro" w:hAnsi="Mark Pro" w:cs="Arial"/>
          <w:b/>
          <w:bCs/>
          <w:sz w:val="16"/>
          <w:szCs w:val="16"/>
        </w:rPr>
      </w:pPr>
    </w:p>
    <w:p w14:paraId="079B5202" w14:textId="77777777" w:rsidR="00DC7D06" w:rsidRDefault="00DC7D06" w:rsidP="0049281F">
      <w:pPr>
        <w:ind w:right="2120"/>
        <w:rPr>
          <w:rFonts w:ascii="Mark Pro" w:hAnsi="Mark Pro" w:cs="Arial"/>
          <w:b/>
          <w:bCs/>
          <w:sz w:val="16"/>
          <w:szCs w:val="16"/>
        </w:rPr>
      </w:pPr>
    </w:p>
    <w:p w14:paraId="30F46B6C" w14:textId="77777777" w:rsidR="00DC7D06" w:rsidRDefault="00DC7D06" w:rsidP="0049281F">
      <w:pPr>
        <w:ind w:right="2120"/>
        <w:rPr>
          <w:rFonts w:ascii="Mark Pro" w:hAnsi="Mark Pro" w:cs="Arial"/>
          <w:b/>
          <w:bCs/>
          <w:sz w:val="16"/>
          <w:szCs w:val="16"/>
        </w:rPr>
      </w:pPr>
    </w:p>
    <w:p w14:paraId="7C5D2C9F" w14:textId="77777777" w:rsidR="00DC7D06" w:rsidRDefault="00DC7D06" w:rsidP="0049281F">
      <w:pPr>
        <w:ind w:right="2120"/>
        <w:rPr>
          <w:rFonts w:ascii="Mark Pro" w:hAnsi="Mark Pro" w:cs="Arial"/>
          <w:b/>
          <w:bCs/>
          <w:sz w:val="16"/>
          <w:szCs w:val="16"/>
        </w:rPr>
      </w:pPr>
    </w:p>
    <w:p w14:paraId="31CD0560" w14:textId="77777777" w:rsidR="00DC7D06" w:rsidRDefault="00DC7D06" w:rsidP="0049281F">
      <w:pPr>
        <w:ind w:right="2120"/>
        <w:rPr>
          <w:rFonts w:ascii="Mark Pro" w:hAnsi="Mark Pro" w:cs="Arial"/>
          <w:b/>
          <w:bCs/>
          <w:sz w:val="16"/>
          <w:szCs w:val="16"/>
        </w:rPr>
      </w:pPr>
    </w:p>
    <w:p w14:paraId="2E46322F" w14:textId="77777777" w:rsidR="00DC7D06" w:rsidRDefault="00DC7D06" w:rsidP="0049281F">
      <w:pPr>
        <w:ind w:right="2120"/>
        <w:rPr>
          <w:rFonts w:ascii="Mark Pro" w:hAnsi="Mark Pro" w:cs="Arial"/>
          <w:b/>
          <w:bCs/>
          <w:sz w:val="16"/>
          <w:szCs w:val="16"/>
        </w:rPr>
      </w:pPr>
    </w:p>
    <w:p w14:paraId="580FFDCC" w14:textId="77777777" w:rsidR="00DC7D06" w:rsidRDefault="00DC7D06" w:rsidP="0049281F">
      <w:pPr>
        <w:ind w:right="2120"/>
        <w:rPr>
          <w:rFonts w:ascii="Mark Pro" w:hAnsi="Mark Pro" w:cs="Arial"/>
          <w:b/>
          <w:bCs/>
          <w:sz w:val="16"/>
          <w:szCs w:val="16"/>
        </w:rPr>
      </w:pPr>
    </w:p>
    <w:p w14:paraId="20246BFB" w14:textId="77777777" w:rsidR="00DC7D06" w:rsidRDefault="00DC7D06" w:rsidP="0049281F">
      <w:pPr>
        <w:ind w:right="2120"/>
        <w:rPr>
          <w:rFonts w:ascii="Mark Pro" w:hAnsi="Mark Pro" w:cs="Arial"/>
          <w:b/>
          <w:bCs/>
          <w:sz w:val="16"/>
          <w:szCs w:val="16"/>
        </w:rPr>
      </w:pPr>
    </w:p>
    <w:p w14:paraId="38450FE0" w14:textId="77777777" w:rsidR="00DC7D06" w:rsidRPr="00DC7D06" w:rsidRDefault="00DC7D06" w:rsidP="0049281F">
      <w:pPr>
        <w:ind w:right="2120"/>
        <w:rPr>
          <w:rFonts w:ascii="Mark Pro" w:hAnsi="Mark Pro" w:cs="Arial"/>
          <w:b/>
          <w:bCs/>
          <w:sz w:val="16"/>
          <w:szCs w:val="16"/>
        </w:rPr>
      </w:pPr>
    </w:p>
    <w:p w14:paraId="42FA1915" w14:textId="77777777" w:rsidR="005E0AD2" w:rsidRPr="00DC7D06" w:rsidRDefault="005E0AD2" w:rsidP="0049281F">
      <w:pPr>
        <w:ind w:right="2120"/>
        <w:rPr>
          <w:rFonts w:ascii="Mark Pro" w:hAnsi="Mark Pro" w:cs="Arial"/>
          <w:b/>
          <w:bCs/>
          <w:sz w:val="16"/>
          <w:szCs w:val="16"/>
        </w:rPr>
      </w:pPr>
    </w:p>
    <w:p w14:paraId="016BE236" w14:textId="4E907369" w:rsidR="00832E68" w:rsidRPr="00DC7D06" w:rsidRDefault="00832E68" w:rsidP="0049281F">
      <w:pPr>
        <w:ind w:right="2120"/>
        <w:rPr>
          <w:rFonts w:ascii="Mark Pro" w:hAnsi="Mark Pro" w:cs="Arial"/>
          <w:b/>
          <w:bCs/>
          <w:sz w:val="16"/>
          <w:szCs w:val="16"/>
        </w:rPr>
      </w:pPr>
      <w:r w:rsidRPr="00DC7D06">
        <w:rPr>
          <w:rFonts w:ascii="Mark Pro" w:hAnsi="Mark Pro" w:cs="Arial"/>
          <w:b/>
          <w:bCs/>
          <w:sz w:val="16"/>
          <w:szCs w:val="16"/>
        </w:rPr>
        <w:t xml:space="preserve">Die </w:t>
      </w:r>
      <w:r w:rsidR="00FD2423" w:rsidRPr="00DC7D06">
        <w:rPr>
          <w:rFonts w:ascii="Mark Pro" w:hAnsi="Mark Pro" w:cs="Arial"/>
          <w:b/>
          <w:bCs/>
          <w:sz w:val="16"/>
          <w:szCs w:val="16"/>
        </w:rPr>
        <w:t xml:space="preserve">GTÜ </w:t>
      </w:r>
      <w:r w:rsidRPr="00DC7D06">
        <w:rPr>
          <w:rFonts w:ascii="Mark Pro" w:hAnsi="Mark Pro" w:cs="Arial"/>
          <w:b/>
          <w:bCs/>
          <w:sz w:val="16"/>
          <w:szCs w:val="16"/>
        </w:rPr>
        <w:t>Gesellschaft für Technische Überwachung mbH</w:t>
      </w:r>
    </w:p>
    <w:p w14:paraId="22D1E399" w14:textId="72899339" w:rsidR="00832E68" w:rsidRPr="00DC7D06" w:rsidRDefault="00832E68" w:rsidP="00832E68">
      <w:pPr>
        <w:ind w:right="2120"/>
        <w:rPr>
          <w:rFonts w:ascii="Mark Pro" w:hAnsi="Mark Pro"/>
          <w:sz w:val="16"/>
          <w:szCs w:val="16"/>
        </w:rPr>
      </w:pPr>
      <w:r w:rsidRPr="00DC7D06">
        <w:rPr>
          <w:rFonts w:ascii="Mark Pro" w:hAnsi="Mark Pro"/>
          <w:color w:val="C6243C"/>
          <w:sz w:val="16"/>
          <w:szCs w:val="16"/>
        </w:rPr>
        <w:t xml:space="preserve">__ </w:t>
      </w:r>
      <w:r w:rsidR="001D5A1B" w:rsidRPr="00DC7D06">
        <w:rPr>
          <w:rFonts w:ascii="Mark Pro" w:hAnsi="Mark Pro"/>
          <w:sz w:val="16"/>
          <w:szCs w:val="16"/>
        </w:rPr>
        <w:t xml:space="preserve">Die </w:t>
      </w:r>
      <w:r w:rsidR="00B663C4" w:rsidRPr="00DC7D06">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DC7D06">
        <w:rPr>
          <w:rFonts w:ascii="Mark Pro" w:hAnsi="Mark Pro"/>
          <w:sz w:val="16"/>
          <w:szCs w:val="16"/>
        </w:rPr>
        <w:t xml:space="preserve"> tätig.</w:t>
      </w:r>
    </w:p>
    <w:p w14:paraId="5BC596A6" w14:textId="0AA51B14" w:rsidR="002E3C1B" w:rsidRPr="00DC7D06" w:rsidRDefault="002E3C1B" w:rsidP="00832E68">
      <w:pPr>
        <w:ind w:right="2120"/>
        <w:rPr>
          <w:rFonts w:ascii="Mark Pro" w:hAnsi="Mark Pro"/>
          <w:sz w:val="16"/>
          <w:szCs w:val="16"/>
        </w:rPr>
      </w:pPr>
      <w:r w:rsidRPr="00DC7D06">
        <w:rPr>
          <w:rFonts w:ascii="Mark Pro" w:hAnsi="Mark Pro"/>
          <w:color w:val="C6243C"/>
          <w:sz w:val="16"/>
          <w:szCs w:val="16"/>
        </w:rPr>
        <w:t>__</w:t>
      </w:r>
      <w:r w:rsidRPr="00DC7D06">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DC7D06">
        <w:rPr>
          <w:rFonts w:ascii="Mark Pro" w:hAnsi="Mark Pro"/>
          <w:sz w:val="16"/>
          <w:szCs w:val="16"/>
        </w:rPr>
        <w:softHyphen/>
        <w:t>verband der freiberuflichen und unabhängigen Sachverständigen für das Kraftfahrzeugwesen e.V.).</w:t>
      </w:r>
    </w:p>
    <w:sectPr w:rsidR="002E3C1B" w:rsidRPr="00DC7D06" w:rsidSect="00DC7D06">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B54A9" w14:textId="77777777" w:rsidR="009236D5" w:rsidRDefault="009236D5" w:rsidP="00A72994">
      <w:r>
        <w:separator/>
      </w:r>
    </w:p>
  </w:endnote>
  <w:endnote w:type="continuationSeparator" w:id="0">
    <w:p w14:paraId="2BA03990" w14:textId="77777777" w:rsidR="009236D5" w:rsidRDefault="009236D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72150" w14:textId="77777777" w:rsidR="009236D5" w:rsidRDefault="009236D5" w:rsidP="00A72994">
      <w:r>
        <w:separator/>
      </w:r>
    </w:p>
  </w:footnote>
  <w:footnote w:type="continuationSeparator" w:id="0">
    <w:p w14:paraId="0179825D" w14:textId="77777777" w:rsidR="009236D5" w:rsidRDefault="009236D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5D7"/>
    <w:rsid w:val="0000267C"/>
    <w:rsid w:val="000034D1"/>
    <w:rsid w:val="00007755"/>
    <w:rsid w:val="00007AAF"/>
    <w:rsid w:val="00025C8D"/>
    <w:rsid w:val="00033A9C"/>
    <w:rsid w:val="000345B2"/>
    <w:rsid w:val="00034992"/>
    <w:rsid w:val="0004009E"/>
    <w:rsid w:val="00057A15"/>
    <w:rsid w:val="000644FC"/>
    <w:rsid w:val="000717BF"/>
    <w:rsid w:val="00071822"/>
    <w:rsid w:val="000910B5"/>
    <w:rsid w:val="000963E2"/>
    <w:rsid w:val="000A25D4"/>
    <w:rsid w:val="000B0C74"/>
    <w:rsid w:val="000C7B0A"/>
    <w:rsid w:val="000F5D6E"/>
    <w:rsid w:val="001064D8"/>
    <w:rsid w:val="00130E7D"/>
    <w:rsid w:val="00131B38"/>
    <w:rsid w:val="001356ED"/>
    <w:rsid w:val="00136CBB"/>
    <w:rsid w:val="00155932"/>
    <w:rsid w:val="00156EB8"/>
    <w:rsid w:val="00164733"/>
    <w:rsid w:val="001658CC"/>
    <w:rsid w:val="0016788A"/>
    <w:rsid w:val="00187160"/>
    <w:rsid w:val="00196070"/>
    <w:rsid w:val="001A35BF"/>
    <w:rsid w:val="001A4A6B"/>
    <w:rsid w:val="001B6011"/>
    <w:rsid w:val="001C7F27"/>
    <w:rsid w:val="001D159C"/>
    <w:rsid w:val="001D2F0F"/>
    <w:rsid w:val="001D5A1B"/>
    <w:rsid w:val="001F49A8"/>
    <w:rsid w:val="0020186C"/>
    <w:rsid w:val="00201C91"/>
    <w:rsid w:val="0021052D"/>
    <w:rsid w:val="00215CE5"/>
    <w:rsid w:val="002164D6"/>
    <w:rsid w:val="00237371"/>
    <w:rsid w:val="0025071D"/>
    <w:rsid w:val="0026174A"/>
    <w:rsid w:val="00271F32"/>
    <w:rsid w:val="00280F87"/>
    <w:rsid w:val="00282DA4"/>
    <w:rsid w:val="00283810"/>
    <w:rsid w:val="002906BF"/>
    <w:rsid w:val="0029165D"/>
    <w:rsid w:val="002935FD"/>
    <w:rsid w:val="002955CB"/>
    <w:rsid w:val="002A5571"/>
    <w:rsid w:val="002B10C1"/>
    <w:rsid w:val="002B3413"/>
    <w:rsid w:val="002C1086"/>
    <w:rsid w:val="002C1755"/>
    <w:rsid w:val="002C1A51"/>
    <w:rsid w:val="002C58D6"/>
    <w:rsid w:val="002D5BC3"/>
    <w:rsid w:val="002E1102"/>
    <w:rsid w:val="002E3C1B"/>
    <w:rsid w:val="002F240D"/>
    <w:rsid w:val="002F754D"/>
    <w:rsid w:val="0030077D"/>
    <w:rsid w:val="00300EC3"/>
    <w:rsid w:val="00302047"/>
    <w:rsid w:val="00305613"/>
    <w:rsid w:val="0034218D"/>
    <w:rsid w:val="00347060"/>
    <w:rsid w:val="00370A32"/>
    <w:rsid w:val="0037633A"/>
    <w:rsid w:val="00377D0A"/>
    <w:rsid w:val="00381695"/>
    <w:rsid w:val="00382007"/>
    <w:rsid w:val="00385C94"/>
    <w:rsid w:val="003A1F80"/>
    <w:rsid w:val="003A3C40"/>
    <w:rsid w:val="003B29AD"/>
    <w:rsid w:val="003C016C"/>
    <w:rsid w:val="003C62AC"/>
    <w:rsid w:val="003E16DF"/>
    <w:rsid w:val="003E2209"/>
    <w:rsid w:val="003E5F46"/>
    <w:rsid w:val="003E7552"/>
    <w:rsid w:val="00424EA3"/>
    <w:rsid w:val="00436749"/>
    <w:rsid w:val="00440043"/>
    <w:rsid w:val="004447B3"/>
    <w:rsid w:val="0046101C"/>
    <w:rsid w:val="00462982"/>
    <w:rsid w:val="00463ED5"/>
    <w:rsid w:val="0048333E"/>
    <w:rsid w:val="00484125"/>
    <w:rsid w:val="0049082D"/>
    <w:rsid w:val="0049281F"/>
    <w:rsid w:val="00492F83"/>
    <w:rsid w:val="0049678B"/>
    <w:rsid w:val="00497179"/>
    <w:rsid w:val="004A171C"/>
    <w:rsid w:val="004A72B5"/>
    <w:rsid w:val="004B6948"/>
    <w:rsid w:val="004C0D1D"/>
    <w:rsid w:val="004C6F19"/>
    <w:rsid w:val="004D2734"/>
    <w:rsid w:val="004D6428"/>
    <w:rsid w:val="004F09C1"/>
    <w:rsid w:val="005272C8"/>
    <w:rsid w:val="0054260A"/>
    <w:rsid w:val="0056069F"/>
    <w:rsid w:val="005614A7"/>
    <w:rsid w:val="005638BD"/>
    <w:rsid w:val="00570E22"/>
    <w:rsid w:val="00574952"/>
    <w:rsid w:val="00577D5A"/>
    <w:rsid w:val="00583FFD"/>
    <w:rsid w:val="00591D6D"/>
    <w:rsid w:val="005947D7"/>
    <w:rsid w:val="00595204"/>
    <w:rsid w:val="005A449C"/>
    <w:rsid w:val="005A4807"/>
    <w:rsid w:val="005B68C7"/>
    <w:rsid w:val="005B7678"/>
    <w:rsid w:val="005C1583"/>
    <w:rsid w:val="005D1CBE"/>
    <w:rsid w:val="005E0AD2"/>
    <w:rsid w:val="005E3F74"/>
    <w:rsid w:val="00616637"/>
    <w:rsid w:val="006173B9"/>
    <w:rsid w:val="00617782"/>
    <w:rsid w:val="00622314"/>
    <w:rsid w:val="006344C5"/>
    <w:rsid w:val="00644E5B"/>
    <w:rsid w:val="00661027"/>
    <w:rsid w:val="00663CBB"/>
    <w:rsid w:val="00671D56"/>
    <w:rsid w:val="00675EF5"/>
    <w:rsid w:val="0067712F"/>
    <w:rsid w:val="00686433"/>
    <w:rsid w:val="006A7F92"/>
    <w:rsid w:val="006B1322"/>
    <w:rsid w:val="006B37D7"/>
    <w:rsid w:val="006B4D69"/>
    <w:rsid w:val="006C061C"/>
    <w:rsid w:val="006D2354"/>
    <w:rsid w:val="006E7169"/>
    <w:rsid w:val="00701948"/>
    <w:rsid w:val="0071177B"/>
    <w:rsid w:val="00720BAF"/>
    <w:rsid w:val="0074344F"/>
    <w:rsid w:val="007507BF"/>
    <w:rsid w:val="00751D04"/>
    <w:rsid w:val="007564D2"/>
    <w:rsid w:val="00771677"/>
    <w:rsid w:val="0078040C"/>
    <w:rsid w:val="00795C4A"/>
    <w:rsid w:val="007968EA"/>
    <w:rsid w:val="007A583A"/>
    <w:rsid w:val="007B2BE1"/>
    <w:rsid w:val="007C3DDD"/>
    <w:rsid w:val="007E47BE"/>
    <w:rsid w:val="00820020"/>
    <w:rsid w:val="00824024"/>
    <w:rsid w:val="00831161"/>
    <w:rsid w:val="00832E68"/>
    <w:rsid w:val="008334B4"/>
    <w:rsid w:val="00843681"/>
    <w:rsid w:val="00863AD5"/>
    <w:rsid w:val="008649DE"/>
    <w:rsid w:val="00870D12"/>
    <w:rsid w:val="00876285"/>
    <w:rsid w:val="008A145C"/>
    <w:rsid w:val="008A24DD"/>
    <w:rsid w:val="008E133F"/>
    <w:rsid w:val="008E7C66"/>
    <w:rsid w:val="008F1341"/>
    <w:rsid w:val="008F4A86"/>
    <w:rsid w:val="0090396B"/>
    <w:rsid w:val="00906065"/>
    <w:rsid w:val="00910FB2"/>
    <w:rsid w:val="00920A9F"/>
    <w:rsid w:val="00922B5B"/>
    <w:rsid w:val="009236D5"/>
    <w:rsid w:val="00924C9D"/>
    <w:rsid w:val="00936DEC"/>
    <w:rsid w:val="00942236"/>
    <w:rsid w:val="00945AD0"/>
    <w:rsid w:val="00950027"/>
    <w:rsid w:val="009506CF"/>
    <w:rsid w:val="00966095"/>
    <w:rsid w:val="0098129E"/>
    <w:rsid w:val="0099444A"/>
    <w:rsid w:val="00994E95"/>
    <w:rsid w:val="009B334F"/>
    <w:rsid w:val="009B4AD7"/>
    <w:rsid w:val="009B5520"/>
    <w:rsid w:val="009C323F"/>
    <w:rsid w:val="009C4D60"/>
    <w:rsid w:val="009D2690"/>
    <w:rsid w:val="009E1EE5"/>
    <w:rsid w:val="009E3835"/>
    <w:rsid w:val="009F21CD"/>
    <w:rsid w:val="00A04CF3"/>
    <w:rsid w:val="00A23FF6"/>
    <w:rsid w:val="00A3174A"/>
    <w:rsid w:val="00A334CE"/>
    <w:rsid w:val="00A34832"/>
    <w:rsid w:val="00A5362E"/>
    <w:rsid w:val="00A65E15"/>
    <w:rsid w:val="00A72994"/>
    <w:rsid w:val="00A77C20"/>
    <w:rsid w:val="00A81214"/>
    <w:rsid w:val="00A91B23"/>
    <w:rsid w:val="00AA5527"/>
    <w:rsid w:val="00AB243B"/>
    <w:rsid w:val="00AE3D71"/>
    <w:rsid w:val="00AF2BDB"/>
    <w:rsid w:val="00B01206"/>
    <w:rsid w:val="00B240F4"/>
    <w:rsid w:val="00B251C5"/>
    <w:rsid w:val="00B25869"/>
    <w:rsid w:val="00B25AAA"/>
    <w:rsid w:val="00B303FA"/>
    <w:rsid w:val="00B40605"/>
    <w:rsid w:val="00B60E4D"/>
    <w:rsid w:val="00B65E46"/>
    <w:rsid w:val="00B663C4"/>
    <w:rsid w:val="00B70EC3"/>
    <w:rsid w:val="00B7224E"/>
    <w:rsid w:val="00B7482C"/>
    <w:rsid w:val="00B7504A"/>
    <w:rsid w:val="00B81AC4"/>
    <w:rsid w:val="00B82221"/>
    <w:rsid w:val="00B91931"/>
    <w:rsid w:val="00B929E8"/>
    <w:rsid w:val="00BA2927"/>
    <w:rsid w:val="00BB0D24"/>
    <w:rsid w:val="00BB786A"/>
    <w:rsid w:val="00BE7E28"/>
    <w:rsid w:val="00C13AAD"/>
    <w:rsid w:val="00C2067A"/>
    <w:rsid w:val="00C30364"/>
    <w:rsid w:val="00C844B5"/>
    <w:rsid w:val="00C93CEA"/>
    <w:rsid w:val="00C94565"/>
    <w:rsid w:val="00CA0FAD"/>
    <w:rsid w:val="00CC130E"/>
    <w:rsid w:val="00CC41FC"/>
    <w:rsid w:val="00CD0335"/>
    <w:rsid w:val="00CD1BEC"/>
    <w:rsid w:val="00CD667A"/>
    <w:rsid w:val="00CF0355"/>
    <w:rsid w:val="00CF0D59"/>
    <w:rsid w:val="00CF4CED"/>
    <w:rsid w:val="00D019F1"/>
    <w:rsid w:val="00D07582"/>
    <w:rsid w:val="00D13D4A"/>
    <w:rsid w:val="00D14CDF"/>
    <w:rsid w:val="00D2371D"/>
    <w:rsid w:val="00D24322"/>
    <w:rsid w:val="00D256FB"/>
    <w:rsid w:val="00D32F84"/>
    <w:rsid w:val="00D42F30"/>
    <w:rsid w:val="00D45B8F"/>
    <w:rsid w:val="00D5367B"/>
    <w:rsid w:val="00D62372"/>
    <w:rsid w:val="00D659D0"/>
    <w:rsid w:val="00D66EEB"/>
    <w:rsid w:val="00D72637"/>
    <w:rsid w:val="00D96314"/>
    <w:rsid w:val="00DA1984"/>
    <w:rsid w:val="00DB3B12"/>
    <w:rsid w:val="00DC5907"/>
    <w:rsid w:val="00DC65B0"/>
    <w:rsid w:val="00DC7D06"/>
    <w:rsid w:val="00DD23EA"/>
    <w:rsid w:val="00DE6235"/>
    <w:rsid w:val="00DE70DC"/>
    <w:rsid w:val="00DF47BB"/>
    <w:rsid w:val="00DF79C9"/>
    <w:rsid w:val="00E14D55"/>
    <w:rsid w:val="00E206C5"/>
    <w:rsid w:val="00E259B3"/>
    <w:rsid w:val="00E27325"/>
    <w:rsid w:val="00E40B99"/>
    <w:rsid w:val="00E63C6B"/>
    <w:rsid w:val="00E6618B"/>
    <w:rsid w:val="00E7446A"/>
    <w:rsid w:val="00E90BE5"/>
    <w:rsid w:val="00E91289"/>
    <w:rsid w:val="00EB27F0"/>
    <w:rsid w:val="00EB2E33"/>
    <w:rsid w:val="00EC2A19"/>
    <w:rsid w:val="00ED362D"/>
    <w:rsid w:val="00EF0287"/>
    <w:rsid w:val="00F14DAC"/>
    <w:rsid w:val="00F30C27"/>
    <w:rsid w:val="00F344B6"/>
    <w:rsid w:val="00F37F2B"/>
    <w:rsid w:val="00F506D8"/>
    <w:rsid w:val="00F5125F"/>
    <w:rsid w:val="00F60636"/>
    <w:rsid w:val="00F73E2D"/>
    <w:rsid w:val="00F7741A"/>
    <w:rsid w:val="00F82B94"/>
    <w:rsid w:val="00F90B60"/>
    <w:rsid w:val="00F91000"/>
    <w:rsid w:val="00F93FE7"/>
    <w:rsid w:val="00FB0B67"/>
    <w:rsid w:val="00FB1642"/>
    <w:rsid w:val="00FB6CCA"/>
    <w:rsid w:val="00FC1535"/>
    <w:rsid w:val="00FD2423"/>
    <w:rsid w:val="00FD713C"/>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897</Words>
  <Characters>5654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7</cp:revision>
  <cp:lastPrinted>2020-06-10T13:28:00Z</cp:lastPrinted>
  <dcterms:created xsi:type="dcterms:W3CDTF">2025-04-03T12:09:00Z</dcterms:created>
  <dcterms:modified xsi:type="dcterms:W3CDTF">2025-05-15T18:55:00Z</dcterms:modified>
</cp:coreProperties>
</file>