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007DF8" w:rsidRDefault="00E7446A" w:rsidP="00007DF8">
      <w:pPr>
        <w:pStyle w:val="StandardHervorhebungrot"/>
        <w:spacing w:line="400" w:lineRule="exact"/>
        <w:ind w:right="2403"/>
        <w:rPr>
          <w:rStyle w:val="berschrift1Zchn"/>
          <w:rFonts w:ascii="Mark Pro" w:eastAsia="Calibri" w:hAnsi="Mark Pro"/>
          <w:b/>
        </w:rPr>
      </w:pPr>
    </w:p>
    <w:p w14:paraId="721C8A86" w14:textId="77777777" w:rsidR="00E7446A" w:rsidRPr="00007DF8" w:rsidRDefault="00E7446A" w:rsidP="00007DF8">
      <w:pPr>
        <w:pStyle w:val="StandardHervorhebungrot"/>
        <w:spacing w:line="400" w:lineRule="exact"/>
        <w:ind w:right="2403"/>
        <w:rPr>
          <w:rStyle w:val="berschrift1Zchn"/>
          <w:rFonts w:ascii="Mark Pro" w:eastAsia="Calibri" w:hAnsi="Mark Pro"/>
          <w:b/>
        </w:rPr>
      </w:pPr>
    </w:p>
    <w:p w14:paraId="7ECE9559" w14:textId="77777777" w:rsidR="00E7446A" w:rsidRPr="00007DF8" w:rsidRDefault="00E7446A" w:rsidP="00007DF8">
      <w:pPr>
        <w:pStyle w:val="StandardHervorhebungrot"/>
        <w:spacing w:line="400" w:lineRule="exact"/>
        <w:ind w:right="2403"/>
        <w:rPr>
          <w:rStyle w:val="berschrift1Zchn"/>
          <w:rFonts w:ascii="Mark Pro" w:eastAsia="Calibri" w:hAnsi="Mark Pro"/>
          <w:b/>
        </w:rPr>
      </w:pPr>
    </w:p>
    <w:p w14:paraId="18381C26" w14:textId="77777777" w:rsidR="00E7446A" w:rsidRPr="00007DF8" w:rsidRDefault="00E7446A" w:rsidP="00007DF8">
      <w:pPr>
        <w:pStyle w:val="StandardHervorhebungrot"/>
        <w:spacing w:line="400" w:lineRule="exact"/>
        <w:ind w:right="2403"/>
        <w:rPr>
          <w:rStyle w:val="berschrift1Zchn"/>
          <w:rFonts w:ascii="Mark Pro" w:eastAsia="Calibri" w:hAnsi="Mark Pro"/>
          <w:b/>
        </w:rPr>
      </w:pPr>
    </w:p>
    <w:p w14:paraId="004D6B08" w14:textId="77777777" w:rsidR="00E7446A" w:rsidRPr="00007DF8" w:rsidRDefault="00E7446A" w:rsidP="00007DF8">
      <w:pPr>
        <w:pStyle w:val="StandardHervorhebungrot"/>
        <w:spacing w:line="400" w:lineRule="exact"/>
        <w:ind w:right="2403"/>
        <w:rPr>
          <w:rStyle w:val="berschrift1Zchn"/>
          <w:rFonts w:ascii="Mark Pro" w:eastAsia="Calibri" w:hAnsi="Mark Pro"/>
          <w:b/>
        </w:rPr>
      </w:pPr>
    </w:p>
    <w:p w14:paraId="65ECA397" w14:textId="4BE54989" w:rsidR="00E7446A" w:rsidRPr="00007DF8" w:rsidRDefault="00E7446A" w:rsidP="00007DF8">
      <w:pPr>
        <w:pStyle w:val="StandardHervorhebungrot"/>
        <w:spacing w:line="400" w:lineRule="exact"/>
        <w:ind w:right="2403"/>
        <w:rPr>
          <w:rStyle w:val="berschrift1Zchn"/>
          <w:rFonts w:ascii="Mark Pro" w:eastAsia="Calibri" w:hAnsi="Mark Pro"/>
          <w:b/>
        </w:rPr>
      </w:pPr>
      <w:r w:rsidRPr="00007DF8">
        <w:rPr>
          <w:rStyle w:val="berschrift1Zchn"/>
          <w:rFonts w:ascii="Mark Pro" w:eastAsia="Calibri" w:hAnsi="Mark Pro"/>
          <w:b/>
        </w:rPr>
        <w:br/>
      </w:r>
      <w:r w:rsidR="0030077D" w:rsidRPr="00007DF8">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414072E3" w:rsidR="00EF0287" w:rsidRPr="00007DF8" w:rsidRDefault="00007DF8" w:rsidP="00EF0287">
                            <w:pPr>
                              <w:pStyle w:val="Titel"/>
                              <w:rPr>
                                <w:rFonts w:ascii="Mark Pro" w:hAnsi="Mark Pro"/>
                                <w:color w:val="4D4D4C"/>
                              </w:rPr>
                            </w:pPr>
                            <w:r w:rsidRPr="00007DF8">
                              <w:rPr>
                                <w:rFonts w:ascii="Mark Pro" w:hAnsi="Mark Pro"/>
                                <w:color w:val="4D4D4C"/>
                              </w:rPr>
                              <w:t>6</w:t>
                            </w:r>
                            <w:r w:rsidR="00EF0287" w:rsidRPr="00007DF8">
                              <w:rPr>
                                <w:rFonts w:ascii="Mark Pro" w:hAnsi="Mark Pro"/>
                                <w:color w:val="4D4D4C"/>
                              </w:rPr>
                              <w:t>.</w:t>
                            </w:r>
                            <w:r w:rsidR="005614A7" w:rsidRPr="00007DF8">
                              <w:rPr>
                                <w:rFonts w:ascii="Mark Pro" w:hAnsi="Mark Pro"/>
                                <w:color w:val="4D4D4C"/>
                              </w:rPr>
                              <w:t xml:space="preserve"> </w:t>
                            </w:r>
                            <w:r w:rsidRPr="00007DF8">
                              <w:rPr>
                                <w:rFonts w:ascii="Mark Pro" w:hAnsi="Mark Pro"/>
                                <w:color w:val="4D4D4C"/>
                              </w:rPr>
                              <w:t>August</w:t>
                            </w:r>
                            <w:r w:rsidR="00520470" w:rsidRPr="00007DF8">
                              <w:rPr>
                                <w:rFonts w:ascii="Mark Pro" w:hAnsi="Mark Pro"/>
                                <w:color w:val="4D4D4C"/>
                              </w:rPr>
                              <w:t xml:space="preserve"> </w:t>
                            </w:r>
                            <w:r w:rsidR="00EF0287" w:rsidRPr="00007DF8">
                              <w:rPr>
                                <w:rFonts w:ascii="Mark Pro" w:hAnsi="Mark Pro"/>
                                <w:color w:val="4D4D4C"/>
                              </w:rPr>
                              <w:t>202</w:t>
                            </w:r>
                            <w:r w:rsidR="0074344F" w:rsidRPr="00007DF8">
                              <w:rPr>
                                <w:rFonts w:ascii="Mark Pro" w:hAnsi="Mark Pro"/>
                                <w:color w:val="4D4D4C"/>
                              </w:rPr>
                              <w:t>5</w:t>
                            </w:r>
                          </w:p>
                          <w:p w14:paraId="645044CF" w14:textId="77777777" w:rsidR="00436749" w:rsidRPr="00007DF8" w:rsidRDefault="00436749" w:rsidP="002D5BC3">
                            <w:pPr>
                              <w:pStyle w:val="berschrift2"/>
                              <w:rPr>
                                <w:rFonts w:ascii="Mark Pro" w:hAnsi="Mark Pro"/>
                              </w:rPr>
                            </w:pPr>
                            <w:r w:rsidRPr="00007DF8">
                              <w:rPr>
                                <w:rFonts w:ascii="Mark Pro" w:hAnsi="Mark Pro"/>
                              </w:rPr>
                              <w:t xml:space="preserve">Pressemitteilung </w:t>
                            </w:r>
                          </w:p>
                          <w:p w14:paraId="766CAD7C" w14:textId="1DE3CB46" w:rsidR="00436749" w:rsidRPr="00007DF8" w:rsidRDefault="00436749" w:rsidP="00832E68">
                            <w:pPr>
                              <w:rPr>
                                <w:rFonts w:ascii="Mark Pro" w:hAnsi="Mark Pro"/>
                                <w:color w:val="4D4D4C"/>
                                <w:sz w:val="16"/>
                                <w:szCs w:val="16"/>
                              </w:rPr>
                            </w:pPr>
                            <w:r w:rsidRPr="00007DF8">
                              <w:rPr>
                                <w:rFonts w:ascii="Mark Pro" w:hAnsi="Mark Pro"/>
                                <w:color w:val="4D4D4C"/>
                              </w:rPr>
                              <w:t>Ihr Ansprechpartner</w:t>
                            </w:r>
                            <w:r w:rsidR="00832E68" w:rsidRPr="00007DF8">
                              <w:rPr>
                                <w:rFonts w:ascii="Mark Pro" w:hAnsi="Mark Pro"/>
                                <w:color w:val="4D4D4C"/>
                              </w:rPr>
                              <w:br/>
                            </w:r>
                            <w:r w:rsidR="00E7446A" w:rsidRPr="00007DF8">
                              <w:rPr>
                                <w:rFonts w:ascii="Mark Pro" w:hAnsi="Mark Pro"/>
                                <w:color w:val="4D4D4C"/>
                              </w:rPr>
                              <w:t>Frank Reichert</w:t>
                            </w:r>
                            <w:r w:rsidR="00832E68" w:rsidRPr="00007DF8">
                              <w:rPr>
                                <w:rFonts w:ascii="Mark Pro" w:hAnsi="Mark Pro"/>
                                <w:color w:val="4D4D4C"/>
                              </w:rPr>
                              <w:br/>
                            </w:r>
                            <w:r w:rsidR="00E7446A" w:rsidRPr="00007DF8">
                              <w:rPr>
                                <w:rFonts w:ascii="Mark Pro" w:hAnsi="Mark Pro"/>
                                <w:color w:val="4D4D4C"/>
                                <w:sz w:val="16"/>
                                <w:szCs w:val="16"/>
                              </w:rPr>
                              <w:t>Leiter Unternehmenskommunikation</w:t>
                            </w:r>
                          </w:p>
                          <w:p w14:paraId="42486AA7" w14:textId="6E8FA9F6" w:rsidR="00436749" w:rsidRPr="00007DF8" w:rsidRDefault="00436749" w:rsidP="00436749">
                            <w:pPr>
                              <w:rPr>
                                <w:rFonts w:ascii="Mark Pro" w:hAnsi="Mark Pro"/>
                                <w:color w:val="4D4D4C"/>
                                <w:lang w:val="en-US"/>
                              </w:rPr>
                            </w:pPr>
                            <w:r w:rsidRPr="00007DF8">
                              <w:rPr>
                                <w:rFonts w:ascii="Mark Pro" w:hAnsi="Mark Pro"/>
                                <w:color w:val="4D4D4C"/>
                                <w:lang w:val="en-US"/>
                              </w:rPr>
                              <w:t>Tel. +49 (0)711 97676-</w:t>
                            </w:r>
                            <w:r w:rsidR="00E7446A" w:rsidRPr="00007DF8">
                              <w:rPr>
                                <w:rFonts w:ascii="Mark Pro" w:hAnsi="Mark Pro"/>
                                <w:color w:val="4D4D4C"/>
                                <w:lang w:val="en-US"/>
                              </w:rPr>
                              <w:t>620</w:t>
                            </w:r>
                            <w:r w:rsidR="00832E68" w:rsidRPr="00007DF8">
                              <w:rPr>
                                <w:rFonts w:ascii="Mark Pro" w:hAnsi="Mark Pro"/>
                                <w:color w:val="4D4D4C"/>
                                <w:lang w:val="en-US"/>
                              </w:rPr>
                              <w:br/>
                              <w:t>F</w:t>
                            </w:r>
                            <w:r w:rsidRPr="00007DF8">
                              <w:rPr>
                                <w:rFonts w:ascii="Mark Pro" w:hAnsi="Mark Pro"/>
                                <w:color w:val="4D4D4C"/>
                                <w:lang w:val="en-US"/>
                              </w:rPr>
                              <w:t>ax: +49 (0)711 97676-</w:t>
                            </w:r>
                            <w:r w:rsidR="00E7446A" w:rsidRPr="00007DF8">
                              <w:rPr>
                                <w:rFonts w:ascii="Mark Pro" w:hAnsi="Mark Pro"/>
                                <w:color w:val="4D4D4C"/>
                                <w:lang w:val="en-US"/>
                              </w:rPr>
                              <w:t>609</w:t>
                            </w:r>
                          </w:p>
                          <w:p w14:paraId="6F306534" w14:textId="5BBB9E69" w:rsidR="00436749" w:rsidRPr="00007DF8" w:rsidRDefault="00E7446A" w:rsidP="002D5BC3">
                            <w:pPr>
                              <w:pStyle w:val="Titel"/>
                              <w:rPr>
                                <w:rFonts w:ascii="Mark Pro" w:hAnsi="Mark Pro"/>
                                <w:color w:val="4D4D4C"/>
                                <w:lang w:val="en-US"/>
                              </w:rPr>
                            </w:pPr>
                            <w:r w:rsidRPr="00007DF8">
                              <w:rPr>
                                <w:rFonts w:ascii="Mark Pro" w:hAnsi="Mark Pro"/>
                                <w:color w:val="4D4D4C"/>
                                <w:lang w:val="en-US"/>
                              </w:rPr>
                              <w:t>frank</w:t>
                            </w:r>
                            <w:r w:rsidR="009C4D60" w:rsidRPr="00007DF8">
                              <w:rPr>
                                <w:rFonts w:ascii="Mark Pro" w:hAnsi="Mark Pro"/>
                                <w:color w:val="4D4D4C"/>
                                <w:lang w:val="en-US"/>
                              </w:rPr>
                              <w:t>.</w:t>
                            </w:r>
                            <w:r w:rsidRPr="00007DF8">
                              <w:rPr>
                                <w:rFonts w:ascii="Mark Pro" w:hAnsi="Mark Pro"/>
                                <w:color w:val="4D4D4C"/>
                                <w:lang w:val="en-US"/>
                              </w:rPr>
                              <w:t>reichert</w:t>
                            </w:r>
                            <w:r w:rsidR="00436749" w:rsidRPr="00007DF8">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414072E3" w:rsidR="00EF0287" w:rsidRPr="00007DF8" w:rsidRDefault="00007DF8" w:rsidP="00EF0287">
                      <w:pPr>
                        <w:pStyle w:val="Titel"/>
                        <w:rPr>
                          <w:rFonts w:ascii="Mark Pro" w:hAnsi="Mark Pro"/>
                          <w:color w:val="4D4D4C"/>
                        </w:rPr>
                      </w:pPr>
                      <w:r w:rsidRPr="00007DF8">
                        <w:rPr>
                          <w:rFonts w:ascii="Mark Pro" w:hAnsi="Mark Pro"/>
                          <w:color w:val="4D4D4C"/>
                        </w:rPr>
                        <w:t>6</w:t>
                      </w:r>
                      <w:r w:rsidR="00EF0287" w:rsidRPr="00007DF8">
                        <w:rPr>
                          <w:rFonts w:ascii="Mark Pro" w:hAnsi="Mark Pro"/>
                          <w:color w:val="4D4D4C"/>
                        </w:rPr>
                        <w:t>.</w:t>
                      </w:r>
                      <w:r w:rsidR="005614A7" w:rsidRPr="00007DF8">
                        <w:rPr>
                          <w:rFonts w:ascii="Mark Pro" w:hAnsi="Mark Pro"/>
                          <w:color w:val="4D4D4C"/>
                        </w:rPr>
                        <w:t xml:space="preserve"> </w:t>
                      </w:r>
                      <w:r w:rsidRPr="00007DF8">
                        <w:rPr>
                          <w:rFonts w:ascii="Mark Pro" w:hAnsi="Mark Pro"/>
                          <w:color w:val="4D4D4C"/>
                        </w:rPr>
                        <w:t>August</w:t>
                      </w:r>
                      <w:r w:rsidR="00520470" w:rsidRPr="00007DF8">
                        <w:rPr>
                          <w:rFonts w:ascii="Mark Pro" w:hAnsi="Mark Pro"/>
                          <w:color w:val="4D4D4C"/>
                        </w:rPr>
                        <w:t xml:space="preserve"> </w:t>
                      </w:r>
                      <w:r w:rsidR="00EF0287" w:rsidRPr="00007DF8">
                        <w:rPr>
                          <w:rFonts w:ascii="Mark Pro" w:hAnsi="Mark Pro"/>
                          <w:color w:val="4D4D4C"/>
                        </w:rPr>
                        <w:t>202</w:t>
                      </w:r>
                      <w:r w:rsidR="0074344F" w:rsidRPr="00007DF8">
                        <w:rPr>
                          <w:rFonts w:ascii="Mark Pro" w:hAnsi="Mark Pro"/>
                          <w:color w:val="4D4D4C"/>
                        </w:rPr>
                        <w:t>5</w:t>
                      </w:r>
                    </w:p>
                    <w:p w14:paraId="645044CF" w14:textId="77777777" w:rsidR="00436749" w:rsidRPr="00007DF8" w:rsidRDefault="00436749" w:rsidP="002D5BC3">
                      <w:pPr>
                        <w:pStyle w:val="berschrift2"/>
                        <w:rPr>
                          <w:rFonts w:ascii="Mark Pro" w:hAnsi="Mark Pro"/>
                        </w:rPr>
                      </w:pPr>
                      <w:r w:rsidRPr="00007DF8">
                        <w:rPr>
                          <w:rFonts w:ascii="Mark Pro" w:hAnsi="Mark Pro"/>
                        </w:rPr>
                        <w:t xml:space="preserve">Pressemitteilung </w:t>
                      </w:r>
                    </w:p>
                    <w:p w14:paraId="766CAD7C" w14:textId="1DE3CB46" w:rsidR="00436749" w:rsidRPr="00007DF8" w:rsidRDefault="00436749" w:rsidP="00832E68">
                      <w:pPr>
                        <w:rPr>
                          <w:rFonts w:ascii="Mark Pro" w:hAnsi="Mark Pro"/>
                          <w:color w:val="4D4D4C"/>
                          <w:sz w:val="16"/>
                          <w:szCs w:val="16"/>
                        </w:rPr>
                      </w:pPr>
                      <w:r w:rsidRPr="00007DF8">
                        <w:rPr>
                          <w:rFonts w:ascii="Mark Pro" w:hAnsi="Mark Pro"/>
                          <w:color w:val="4D4D4C"/>
                        </w:rPr>
                        <w:t>Ihr Ansprechpartner</w:t>
                      </w:r>
                      <w:r w:rsidR="00832E68" w:rsidRPr="00007DF8">
                        <w:rPr>
                          <w:rFonts w:ascii="Mark Pro" w:hAnsi="Mark Pro"/>
                          <w:color w:val="4D4D4C"/>
                        </w:rPr>
                        <w:br/>
                      </w:r>
                      <w:r w:rsidR="00E7446A" w:rsidRPr="00007DF8">
                        <w:rPr>
                          <w:rFonts w:ascii="Mark Pro" w:hAnsi="Mark Pro"/>
                          <w:color w:val="4D4D4C"/>
                        </w:rPr>
                        <w:t>Frank Reichert</w:t>
                      </w:r>
                      <w:r w:rsidR="00832E68" w:rsidRPr="00007DF8">
                        <w:rPr>
                          <w:rFonts w:ascii="Mark Pro" w:hAnsi="Mark Pro"/>
                          <w:color w:val="4D4D4C"/>
                        </w:rPr>
                        <w:br/>
                      </w:r>
                      <w:r w:rsidR="00E7446A" w:rsidRPr="00007DF8">
                        <w:rPr>
                          <w:rFonts w:ascii="Mark Pro" w:hAnsi="Mark Pro"/>
                          <w:color w:val="4D4D4C"/>
                          <w:sz w:val="16"/>
                          <w:szCs w:val="16"/>
                        </w:rPr>
                        <w:t>Leiter Unternehmenskommunikation</w:t>
                      </w:r>
                    </w:p>
                    <w:p w14:paraId="42486AA7" w14:textId="6E8FA9F6" w:rsidR="00436749" w:rsidRPr="00007DF8" w:rsidRDefault="00436749" w:rsidP="00436749">
                      <w:pPr>
                        <w:rPr>
                          <w:rFonts w:ascii="Mark Pro" w:hAnsi="Mark Pro"/>
                          <w:color w:val="4D4D4C"/>
                          <w:lang w:val="en-US"/>
                        </w:rPr>
                      </w:pPr>
                      <w:r w:rsidRPr="00007DF8">
                        <w:rPr>
                          <w:rFonts w:ascii="Mark Pro" w:hAnsi="Mark Pro"/>
                          <w:color w:val="4D4D4C"/>
                          <w:lang w:val="en-US"/>
                        </w:rPr>
                        <w:t>Tel. +49 (0)711 97676-</w:t>
                      </w:r>
                      <w:r w:rsidR="00E7446A" w:rsidRPr="00007DF8">
                        <w:rPr>
                          <w:rFonts w:ascii="Mark Pro" w:hAnsi="Mark Pro"/>
                          <w:color w:val="4D4D4C"/>
                          <w:lang w:val="en-US"/>
                        </w:rPr>
                        <w:t>620</w:t>
                      </w:r>
                      <w:r w:rsidR="00832E68" w:rsidRPr="00007DF8">
                        <w:rPr>
                          <w:rFonts w:ascii="Mark Pro" w:hAnsi="Mark Pro"/>
                          <w:color w:val="4D4D4C"/>
                          <w:lang w:val="en-US"/>
                        </w:rPr>
                        <w:br/>
                        <w:t>F</w:t>
                      </w:r>
                      <w:r w:rsidRPr="00007DF8">
                        <w:rPr>
                          <w:rFonts w:ascii="Mark Pro" w:hAnsi="Mark Pro"/>
                          <w:color w:val="4D4D4C"/>
                          <w:lang w:val="en-US"/>
                        </w:rPr>
                        <w:t>ax: +49 (0)711 97676-</w:t>
                      </w:r>
                      <w:r w:rsidR="00E7446A" w:rsidRPr="00007DF8">
                        <w:rPr>
                          <w:rFonts w:ascii="Mark Pro" w:hAnsi="Mark Pro"/>
                          <w:color w:val="4D4D4C"/>
                          <w:lang w:val="en-US"/>
                        </w:rPr>
                        <w:t>609</w:t>
                      </w:r>
                    </w:p>
                    <w:p w14:paraId="6F306534" w14:textId="5BBB9E69" w:rsidR="00436749" w:rsidRPr="00007DF8" w:rsidRDefault="00E7446A" w:rsidP="002D5BC3">
                      <w:pPr>
                        <w:pStyle w:val="Titel"/>
                        <w:rPr>
                          <w:rFonts w:ascii="Mark Pro" w:hAnsi="Mark Pro"/>
                          <w:color w:val="4D4D4C"/>
                          <w:lang w:val="en-US"/>
                        </w:rPr>
                      </w:pPr>
                      <w:r w:rsidRPr="00007DF8">
                        <w:rPr>
                          <w:rFonts w:ascii="Mark Pro" w:hAnsi="Mark Pro"/>
                          <w:color w:val="4D4D4C"/>
                          <w:lang w:val="en-US"/>
                        </w:rPr>
                        <w:t>frank</w:t>
                      </w:r>
                      <w:r w:rsidR="009C4D60" w:rsidRPr="00007DF8">
                        <w:rPr>
                          <w:rFonts w:ascii="Mark Pro" w:hAnsi="Mark Pro"/>
                          <w:color w:val="4D4D4C"/>
                          <w:lang w:val="en-US"/>
                        </w:rPr>
                        <w:t>.</w:t>
                      </w:r>
                      <w:r w:rsidRPr="00007DF8">
                        <w:rPr>
                          <w:rFonts w:ascii="Mark Pro" w:hAnsi="Mark Pro"/>
                          <w:color w:val="4D4D4C"/>
                          <w:lang w:val="en-US"/>
                        </w:rPr>
                        <w:t>reichert</w:t>
                      </w:r>
                      <w:r w:rsidR="00436749" w:rsidRPr="00007DF8">
                        <w:rPr>
                          <w:rFonts w:ascii="Mark Pro" w:hAnsi="Mark Pro"/>
                          <w:color w:val="4D4D4C"/>
                          <w:lang w:val="en-US"/>
                        </w:rPr>
                        <w:t>@gtue.de</w:t>
                      </w:r>
                    </w:p>
                  </w:txbxContent>
                </v:textbox>
              </v:shape>
            </w:pict>
          </mc:Fallback>
        </mc:AlternateContent>
      </w:r>
      <w:r w:rsidR="008D19BB" w:rsidRPr="00007DF8">
        <w:rPr>
          <w:rFonts w:ascii="Mark Pro" w:hAnsi="Mark Pro"/>
          <w:color w:val="000000"/>
          <w:sz w:val="32"/>
          <w:szCs w:val="32"/>
        </w:rPr>
        <w:t xml:space="preserve">GTÜ nennt Fakten zu häufigen Fragen rund um die </w:t>
      </w:r>
      <w:r w:rsidR="00AE4130" w:rsidRPr="00007DF8">
        <w:rPr>
          <w:rFonts w:ascii="Mark Pro" w:hAnsi="Mark Pro"/>
          <w:color w:val="000000"/>
          <w:sz w:val="32"/>
          <w:szCs w:val="32"/>
        </w:rPr>
        <w:t>Infrastruktur für E-Mobilität in Deutschland</w:t>
      </w:r>
    </w:p>
    <w:p w14:paraId="52A122BB" w14:textId="33B46572" w:rsidR="00FD43AE" w:rsidRPr="00007DF8" w:rsidRDefault="008D19BB" w:rsidP="00007DF8">
      <w:pPr>
        <w:pStyle w:val="Aufzhlung"/>
        <w:numPr>
          <w:ilvl w:val="0"/>
          <w:numId w:val="10"/>
        </w:numPr>
        <w:ind w:right="2403"/>
        <w:rPr>
          <w:rFonts w:ascii="Mark Pro" w:hAnsi="Mark Pro"/>
        </w:rPr>
      </w:pPr>
      <w:r w:rsidRPr="00007DF8">
        <w:rPr>
          <w:rFonts w:ascii="Mark Pro" w:hAnsi="Mark Pro"/>
        </w:rPr>
        <w:t xml:space="preserve">Mehr als 170.000 öffentlich nutzbare Ladepunkte für E-Autos im </w:t>
      </w:r>
      <w:r w:rsidR="00625A3A" w:rsidRPr="00007DF8">
        <w:rPr>
          <w:rFonts w:ascii="Mark Pro" w:hAnsi="Mark Pro"/>
        </w:rPr>
        <w:t>Bundesgebiet</w:t>
      </w:r>
    </w:p>
    <w:p w14:paraId="072FE59B" w14:textId="4AA3A483" w:rsidR="000E6622" w:rsidRPr="00007DF8" w:rsidRDefault="00CF0775" w:rsidP="00007DF8">
      <w:pPr>
        <w:pStyle w:val="Aufzhlung"/>
        <w:numPr>
          <w:ilvl w:val="0"/>
          <w:numId w:val="10"/>
        </w:numPr>
        <w:ind w:right="2403"/>
        <w:rPr>
          <w:rFonts w:ascii="Mark Pro" w:hAnsi="Mark Pro"/>
        </w:rPr>
      </w:pPr>
      <w:r w:rsidRPr="00007DF8">
        <w:rPr>
          <w:rFonts w:ascii="Mark Pro" w:hAnsi="Mark Pro"/>
        </w:rPr>
        <w:t xml:space="preserve">Hohe </w:t>
      </w:r>
      <w:r w:rsidR="00FB4794" w:rsidRPr="00007DF8">
        <w:rPr>
          <w:rFonts w:ascii="Mark Pro" w:hAnsi="Mark Pro"/>
        </w:rPr>
        <w:t xml:space="preserve">Preise </w:t>
      </w:r>
      <w:r w:rsidRPr="00007DF8">
        <w:rPr>
          <w:rFonts w:ascii="Mark Pro" w:hAnsi="Mark Pro"/>
        </w:rPr>
        <w:t>sind vor allem bei spontanem Laden möglich</w:t>
      </w:r>
    </w:p>
    <w:p w14:paraId="0CCE0AA3" w14:textId="0376DF64" w:rsidR="00FD43AE" w:rsidRPr="00007DF8" w:rsidRDefault="004232A7" w:rsidP="00007DF8">
      <w:pPr>
        <w:pStyle w:val="Aufzhlung"/>
        <w:numPr>
          <w:ilvl w:val="0"/>
          <w:numId w:val="10"/>
        </w:numPr>
        <w:ind w:right="2403"/>
        <w:rPr>
          <w:rFonts w:ascii="Mark Pro" w:hAnsi="Mark Pro"/>
        </w:rPr>
      </w:pPr>
      <w:r w:rsidRPr="00007DF8">
        <w:rPr>
          <w:rFonts w:ascii="Mark Pro" w:hAnsi="Mark Pro"/>
        </w:rPr>
        <w:t xml:space="preserve">Die </w:t>
      </w:r>
      <w:r w:rsidR="00FB4794" w:rsidRPr="00007DF8">
        <w:rPr>
          <w:rFonts w:ascii="Mark Pro" w:hAnsi="Mark Pro"/>
        </w:rPr>
        <w:t xml:space="preserve">GTÜ fasst wichtige </w:t>
      </w:r>
      <w:r w:rsidRPr="00007DF8">
        <w:rPr>
          <w:rFonts w:ascii="Mark Pro" w:hAnsi="Mark Pro"/>
        </w:rPr>
        <w:t xml:space="preserve">aktuelle </w:t>
      </w:r>
      <w:r w:rsidR="00FB4794" w:rsidRPr="00007DF8">
        <w:rPr>
          <w:rFonts w:ascii="Mark Pro" w:hAnsi="Mark Pro"/>
        </w:rPr>
        <w:t>Informationen zusammen</w:t>
      </w:r>
    </w:p>
    <w:p w14:paraId="51F50648" w14:textId="77777777" w:rsidR="008F1341" w:rsidRPr="00007DF8" w:rsidRDefault="008F1341" w:rsidP="00007DF8">
      <w:pPr>
        <w:spacing w:line="400" w:lineRule="exact"/>
        <w:ind w:right="2403"/>
        <w:rPr>
          <w:rFonts w:ascii="Mark Pro" w:hAnsi="Mark Pro"/>
          <w:lang w:eastAsia="de-DE"/>
        </w:rPr>
      </w:pPr>
    </w:p>
    <w:p w14:paraId="4DD8705C" w14:textId="5DB21131" w:rsidR="00460C1F" w:rsidRPr="00007DF8" w:rsidRDefault="00E7446A" w:rsidP="00007DF8">
      <w:pPr>
        <w:ind w:right="2403"/>
        <w:rPr>
          <w:rFonts w:ascii="Mark Pro" w:hAnsi="Mark Pro" w:cs="Arial"/>
        </w:rPr>
      </w:pPr>
      <w:r w:rsidRPr="00007DF8">
        <w:rPr>
          <w:rFonts w:ascii="Mark Pro" w:hAnsi="Mark Pro"/>
          <w:color w:val="C6243C"/>
        </w:rPr>
        <w:t xml:space="preserve">__ </w:t>
      </w:r>
      <w:r w:rsidRPr="00007DF8">
        <w:rPr>
          <w:rFonts w:ascii="Mark Pro" w:hAnsi="Mark Pro" w:cs="Arial"/>
        </w:rPr>
        <w:t xml:space="preserve">Stuttgart. </w:t>
      </w:r>
      <w:r w:rsidR="00681210" w:rsidRPr="00007DF8">
        <w:rPr>
          <w:rFonts w:ascii="Mark Pro" w:hAnsi="Mark Pro" w:cs="Arial"/>
        </w:rPr>
        <w:t xml:space="preserve">Wie gut ist </w:t>
      </w:r>
      <w:r w:rsidR="00652733" w:rsidRPr="00007DF8">
        <w:rPr>
          <w:rFonts w:ascii="Mark Pro" w:hAnsi="Mark Pro" w:cs="Arial"/>
        </w:rPr>
        <w:t xml:space="preserve">die Infrastruktur für E-Mobilität in Deutschland </w:t>
      </w:r>
      <w:r w:rsidR="00681210" w:rsidRPr="00007DF8">
        <w:rPr>
          <w:rFonts w:ascii="Mark Pro" w:hAnsi="Mark Pro" w:cs="Arial"/>
        </w:rPr>
        <w:t>ausgebaut</w:t>
      </w:r>
      <w:r w:rsidR="00652733" w:rsidRPr="00007DF8">
        <w:rPr>
          <w:rFonts w:ascii="Mark Pro" w:hAnsi="Mark Pro" w:cs="Arial"/>
        </w:rPr>
        <w:t xml:space="preserve">? Zu </w:t>
      </w:r>
      <w:r w:rsidR="00681210" w:rsidRPr="00007DF8">
        <w:rPr>
          <w:rFonts w:ascii="Mark Pro" w:hAnsi="Mark Pro" w:cs="Arial"/>
        </w:rPr>
        <w:t xml:space="preserve">diesem </w:t>
      </w:r>
      <w:r w:rsidR="00652733" w:rsidRPr="00007DF8">
        <w:rPr>
          <w:rFonts w:ascii="Mark Pro" w:hAnsi="Mark Pro" w:cs="Arial"/>
        </w:rPr>
        <w:t xml:space="preserve">Thema gibt es in </w:t>
      </w:r>
      <w:r w:rsidR="00347C00" w:rsidRPr="00007DF8">
        <w:rPr>
          <w:rFonts w:ascii="Mark Pro" w:hAnsi="Mark Pro" w:cs="Arial"/>
        </w:rPr>
        <w:t xml:space="preserve">öffentlicher und privater </w:t>
      </w:r>
      <w:r w:rsidR="00681210" w:rsidRPr="00007DF8">
        <w:rPr>
          <w:rFonts w:ascii="Mark Pro" w:hAnsi="Mark Pro" w:cs="Arial"/>
        </w:rPr>
        <w:t xml:space="preserve">Kommunikation </w:t>
      </w:r>
      <w:r w:rsidR="00652733" w:rsidRPr="00007DF8">
        <w:rPr>
          <w:rFonts w:ascii="Mark Pro" w:hAnsi="Mark Pro" w:cs="Arial"/>
        </w:rPr>
        <w:t xml:space="preserve">sehr unterschiedliche Einschätzungen. </w:t>
      </w:r>
      <w:r w:rsidR="00681210" w:rsidRPr="00007DF8">
        <w:rPr>
          <w:rFonts w:ascii="Mark Pro" w:hAnsi="Mark Pro" w:cs="Arial"/>
        </w:rPr>
        <w:t xml:space="preserve">Vieles lässt sich mit Zahlen und Fakten klären. </w:t>
      </w:r>
      <w:r w:rsidR="00652733" w:rsidRPr="00007DF8">
        <w:rPr>
          <w:rFonts w:ascii="Mark Pro" w:hAnsi="Mark Pro" w:cs="Arial"/>
        </w:rPr>
        <w:t xml:space="preserve">Die GTÜ Gesellschaft für Technische Überprüfung mbH </w:t>
      </w:r>
      <w:r w:rsidR="00347C00" w:rsidRPr="00007DF8">
        <w:rPr>
          <w:rFonts w:ascii="Mark Pro" w:hAnsi="Mark Pro" w:cs="Arial"/>
        </w:rPr>
        <w:t xml:space="preserve">gibt Antworten auf </w:t>
      </w:r>
      <w:r w:rsidR="00681210" w:rsidRPr="00007DF8">
        <w:rPr>
          <w:rFonts w:ascii="Mark Pro" w:hAnsi="Mark Pro" w:cs="Arial"/>
        </w:rPr>
        <w:t>oft gestellte Fragen.</w:t>
      </w:r>
    </w:p>
    <w:p w14:paraId="0CB318B0" w14:textId="4A8AFF76" w:rsidR="00C771F4" w:rsidRPr="00007DF8" w:rsidRDefault="00460C1F" w:rsidP="00007DF8">
      <w:pPr>
        <w:tabs>
          <w:tab w:val="num" w:pos="720"/>
        </w:tabs>
        <w:ind w:right="2403"/>
        <w:rPr>
          <w:rFonts w:ascii="Mark Pro" w:hAnsi="Mark Pro" w:cs="Arial"/>
        </w:rPr>
      </w:pPr>
      <w:r w:rsidRPr="00007DF8">
        <w:rPr>
          <w:rFonts w:ascii="Mark Pro" w:hAnsi="Mark Pro"/>
          <w:color w:val="C6243C"/>
        </w:rPr>
        <w:t xml:space="preserve">__ </w:t>
      </w:r>
      <w:r w:rsidRPr="00007DF8">
        <w:rPr>
          <w:rFonts w:ascii="Mark Pro" w:hAnsi="Mark Pro" w:cs="Arial"/>
          <w:b/>
          <w:bCs/>
        </w:rPr>
        <w:t xml:space="preserve">1. </w:t>
      </w:r>
      <w:r w:rsidR="00FD4683" w:rsidRPr="00007DF8">
        <w:rPr>
          <w:rFonts w:ascii="Mark Pro" w:hAnsi="Mark Pro" w:cs="Arial"/>
          <w:b/>
          <w:bCs/>
        </w:rPr>
        <w:t>G</w:t>
      </w:r>
      <w:r w:rsidR="00B65A36" w:rsidRPr="00007DF8">
        <w:rPr>
          <w:rFonts w:ascii="Mark Pro" w:hAnsi="Mark Pro" w:cs="Arial"/>
          <w:b/>
          <w:bCs/>
        </w:rPr>
        <w:t>ibt</w:t>
      </w:r>
      <w:r w:rsidR="00652733" w:rsidRPr="00007DF8">
        <w:rPr>
          <w:rFonts w:ascii="Mark Pro" w:hAnsi="Mark Pro" w:cs="Arial"/>
          <w:b/>
          <w:bCs/>
        </w:rPr>
        <w:t xml:space="preserve"> </w:t>
      </w:r>
      <w:r w:rsidR="00FD4683" w:rsidRPr="00007DF8">
        <w:rPr>
          <w:rFonts w:ascii="Mark Pro" w:hAnsi="Mark Pro" w:cs="Arial"/>
          <w:b/>
          <w:bCs/>
        </w:rPr>
        <w:t xml:space="preserve">es </w:t>
      </w:r>
      <w:r w:rsidR="00652733" w:rsidRPr="00007DF8">
        <w:rPr>
          <w:rFonts w:ascii="Mark Pro" w:hAnsi="Mark Pro" w:cs="Arial"/>
          <w:b/>
          <w:bCs/>
        </w:rPr>
        <w:t xml:space="preserve">genug </w:t>
      </w:r>
      <w:r w:rsidR="00FD4683" w:rsidRPr="00007DF8">
        <w:rPr>
          <w:rFonts w:ascii="Mark Pro" w:hAnsi="Mark Pro" w:cs="Arial"/>
          <w:b/>
          <w:bCs/>
        </w:rPr>
        <w:t xml:space="preserve">öffentliche </w:t>
      </w:r>
      <w:r w:rsidR="00652733" w:rsidRPr="00007DF8">
        <w:rPr>
          <w:rFonts w:ascii="Mark Pro" w:hAnsi="Mark Pro" w:cs="Arial"/>
          <w:b/>
          <w:bCs/>
        </w:rPr>
        <w:t>Ladepunkte</w:t>
      </w:r>
      <w:r w:rsidR="00440BE6" w:rsidRPr="00007DF8">
        <w:rPr>
          <w:rFonts w:ascii="Mark Pro" w:hAnsi="Mark Pro" w:cs="Arial"/>
          <w:b/>
          <w:bCs/>
        </w:rPr>
        <w:t xml:space="preserve"> im Land</w:t>
      </w:r>
      <w:r w:rsidR="00FD4683" w:rsidRPr="00007DF8">
        <w:rPr>
          <w:rFonts w:ascii="Mark Pro" w:hAnsi="Mark Pro" w:cs="Arial"/>
          <w:b/>
          <w:bCs/>
        </w:rPr>
        <w:t>?</w:t>
      </w:r>
      <w:r w:rsidR="00B65A36" w:rsidRPr="00007DF8">
        <w:rPr>
          <w:rFonts w:ascii="Mark Pro" w:hAnsi="Mark Pro" w:cs="Arial"/>
        </w:rPr>
        <w:t xml:space="preserve"> </w:t>
      </w:r>
      <w:r w:rsidR="00D66D14" w:rsidRPr="00007DF8">
        <w:rPr>
          <w:rFonts w:ascii="Mark Pro" w:hAnsi="Mark Pro" w:cs="Arial"/>
        </w:rPr>
        <w:t>D</w:t>
      </w:r>
      <w:r w:rsidR="00B65A36" w:rsidRPr="00007DF8">
        <w:rPr>
          <w:rFonts w:ascii="Mark Pro" w:hAnsi="Mark Pro" w:cs="Arial"/>
        </w:rPr>
        <w:t xml:space="preserve">ie Bundesnetzagentur führt für Deutschland zum 1. Juli 2025 mehr als 131.000 </w:t>
      </w:r>
      <w:r w:rsidR="00FD4683" w:rsidRPr="00007DF8">
        <w:rPr>
          <w:rFonts w:ascii="Mark Pro" w:hAnsi="Mark Pro" w:cs="Arial"/>
        </w:rPr>
        <w:t xml:space="preserve">öffentlich nutzbare </w:t>
      </w:r>
      <w:r w:rsidR="00B65A36" w:rsidRPr="00007DF8">
        <w:rPr>
          <w:rFonts w:ascii="Mark Pro" w:hAnsi="Mark Pro" w:cs="Arial"/>
        </w:rPr>
        <w:t xml:space="preserve">Normalladepunkte und </w:t>
      </w:r>
      <w:r w:rsidR="003A24FF" w:rsidRPr="00007DF8">
        <w:rPr>
          <w:rFonts w:ascii="Mark Pro" w:hAnsi="Mark Pro" w:cs="Arial"/>
        </w:rPr>
        <w:t xml:space="preserve">über </w:t>
      </w:r>
      <w:r w:rsidR="00B65A36" w:rsidRPr="00007DF8">
        <w:rPr>
          <w:rFonts w:ascii="Mark Pro" w:hAnsi="Mark Pro" w:cs="Arial"/>
        </w:rPr>
        <w:t>40.500 Schnell</w:t>
      </w:r>
      <w:r w:rsidR="00347C00" w:rsidRPr="00007DF8">
        <w:rPr>
          <w:rFonts w:ascii="Mark Pro" w:hAnsi="Mark Pro" w:cs="Arial"/>
        </w:rPr>
        <w:t>l</w:t>
      </w:r>
      <w:r w:rsidR="00B65A36" w:rsidRPr="00007DF8">
        <w:rPr>
          <w:rFonts w:ascii="Mark Pro" w:hAnsi="Mark Pro" w:cs="Arial"/>
        </w:rPr>
        <w:t xml:space="preserve">adepunkte auf. </w:t>
      </w:r>
      <w:r w:rsidR="00FD4683" w:rsidRPr="00007DF8">
        <w:rPr>
          <w:rFonts w:ascii="Mark Pro" w:hAnsi="Mark Pro" w:cs="Arial"/>
        </w:rPr>
        <w:t xml:space="preserve">Dazu kommen weitere Möglichkeiten zur Energieversorgung batterieelektrischer Pkw (BEV) wie private Wallboxen und firmeninterne Ladepunkte für Mitarbeiter. Diesem Angebot stehen rund 1,7 Millionen reine E-Fahrzeuge </w:t>
      </w:r>
      <w:r w:rsidR="00B60A4B" w:rsidRPr="00007DF8">
        <w:rPr>
          <w:rFonts w:ascii="Mark Pro" w:hAnsi="Mark Pro" w:cs="Arial"/>
        </w:rPr>
        <w:t>gegenüber.</w:t>
      </w:r>
      <w:r w:rsidR="003A24FF" w:rsidRPr="00007DF8">
        <w:rPr>
          <w:rFonts w:ascii="Mark Pro" w:hAnsi="Mark Pro" w:cs="Arial"/>
        </w:rPr>
        <w:t xml:space="preserve"> Damit deckt </w:t>
      </w:r>
      <w:r w:rsidR="00722F8A" w:rsidRPr="00007DF8">
        <w:rPr>
          <w:rFonts w:ascii="Mark Pro" w:hAnsi="Mark Pro" w:cs="Arial"/>
        </w:rPr>
        <w:t xml:space="preserve">die Infrastruktur </w:t>
      </w:r>
      <w:r w:rsidR="003A24FF" w:rsidRPr="00007DF8">
        <w:rPr>
          <w:rFonts w:ascii="Mark Pro" w:hAnsi="Mark Pro" w:cs="Arial"/>
        </w:rPr>
        <w:t xml:space="preserve">in Deutschland den Bedarf für öffentliches Laden </w:t>
      </w:r>
      <w:r w:rsidR="00DB7C4E" w:rsidRPr="00007DF8">
        <w:rPr>
          <w:rFonts w:ascii="Mark Pro" w:hAnsi="Mark Pro" w:cs="Arial"/>
        </w:rPr>
        <w:t xml:space="preserve">rein rechnerisch </w:t>
      </w:r>
      <w:r w:rsidR="00722F8A" w:rsidRPr="00007DF8">
        <w:rPr>
          <w:rFonts w:ascii="Mark Pro" w:hAnsi="Mark Pro" w:cs="Arial"/>
        </w:rPr>
        <w:t xml:space="preserve">ausreichend </w:t>
      </w:r>
      <w:r w:rsidR="003A24FF" w:rsidRPr="00007DF8">
        <w:rPr>
          <w:rFonts w:ascii="Mark Pro" w:hAnsi="Mark Pro" w:cs="Arial"/>
        </w:rPr>
        <w:t xml:space="preserve">ab. </w:t>
      </w:r>
    </w:p>
    <w:p w14:paraId="5A11B507" w14:textId="77777777" w:rsidR="00007DF8" w:rsidRDefault="00007DF8" w:rsidP="00007DF8">
      <w:pPr>
        <w:tabs>
          <w:tab w:val="num" w:pos="720"/>
        </w:tabs>
        <w:ind w:right="2403"/>
        <w:rPr>
          <w:rFonts w:ascii="Mark Pro" w:hAnsi="Mark Pro"/>
          <w:color w:val="C6243C"/>
        </w:rPr>
        <w:sectPr w:rsidR="00007DF8" w:rsidSect="00E7446A">
          <w:headerReference w:type="default" r:id="rId8"/>
          <w:type w:val="continuous"/>
          <w:pgSz w:w="11901" w:h="16840"/>
          <w:pgMar w:top="2835" w:right="1134" w:bottom="1985" w:left="1134" w:header="2608" w:footer="1928" w:gutter="0"/>
          <w:cols w:space="708"/>
          <w:docGrid w:linePitch="360"/>
        </w:sectPr>
      </w:pPr>
    </w:p>
    <w:p w14:paraId="3E90CA3E" w14:textId="134A5A39" w:rsidR="004C7026" w:rsidRPr="00007DF8" w:rsidRDefault="00BD233E" w:rsidP="00007DF8">
      <w:pPr>
        <w:tabs>
          <w:tab w:val="num" w:pos="720"/>
        </w:tabs>
        <w:ind w:right="2403"/>
        <w:rPr>
          <w:rFonts w:ascii="Mark Pro" w:hAnsi="Mark Pro" w:cs="Arial"/>
        </w:rPr>
      </w:pPr>
      <w:r w:rsidRPr="00007DF8">
        <w:rPr>
          <w:rFonts w:ascii="Mark Pro" w:hAnsi="Mark Pro"/>
          <w:color w:val="C6243C"/>
        </w:rPr>
        <w:lastRenderedPageBreak/>
        <w:t xml:space="preserve">__ </w:t>
      </w:r>
      <w:r w:rsidRPr="00007DF8">
        <w:rPr>
          <w:rFonts w:ascii="Mark Pro" w:hAnsi="Mark Pro" w:cs="Arial"/>
          <w:b/>
          <w:bCs/>
        </w:rPr>
        <w:t xml:space="preserve">2. </w:t>
      </w:r>
      <w:r w:rsidR="00B53B04" w:rsidRPr="00007DF8">
        <w:rPr>
          <w:rFonts w:ascii="Mark Pro" w:hAnsi="Mark Pro" w:cs="Arial"/>
          <w:b/>
          <w:bCs/>
        </w:rPr>
        <w:t xml:space="preserve">Warum wird das </w:t>
      </w:r>
      <w:r w:rsidR="00440BE6" w:rsidRPr="00007DF8">
        <w:rPr>
          <w:rFonts w:ascii="Mark Pro" w:hAnsi="Mark Pro" w:cs="Arial"/>
          <w:b/>
          <w:bCs/>
        </w:rPr>
        <w:t xml:space="preserve">öffentliche </w:t>
      </w:r>
      <w:proofErr w:type="spellStart"/>
      <w:r w:rsidR="004F2CC1" w:rsidRPr="00007DF8">
        <w:rPr>
          <w:rFonts w:ascii="Mark Pro" w:hAnsi="Mark Pro" w:cs="Arial"/>
          <w:b/>
          <w:bCs/>
        </w:rPr>
        <w:t>Ladenetz</w:t>
      </w:r>
      <w:proofErr w:type="spellEnd"/>
      <w:r w:rsidR="00B53B04" w:rsidRPr="00007DF8">
        <w:rPr>
          <w:rFonts w:ascii="Mark Pro" w:hAnsi="Mark Pro" w:cs="Arial"/>
          <w:b/>
          <w:bCs/>
        </w:rPr>
        <w:t xml:space="preserve"> so unterschiedlich bewertet</w:t>
      </w:r>
      <w:r w:rsidR="004F2CC1" w:rsidRPr="00007DF8">
        <w:rPr>
          <w:rFonts w:ascii="Mark Pro" w:hAnsi="Mark Pro" w:cs="Arial"/>
          <w:b/>
          <w:bCs/>
        </w:rPr>
        <w:t>?</w:t>
      </w:r>
      <w:r w:rsidR="00B04341" w:rsidRPr="00007DF8">
        <w:rPr>
          <w:rFonts w:ascii="Mark Pro" w:hAnsi="Mark Pro" w:cs="Arial"/>
          <w:b/>
          <w:bCs/>
        </w:rPr>
        <w:t xml:space="preserve"> </w:t>
      </w:r>
      <w:r w:rsidR="00722F8A" w:rsidRPr="00007DF8">
        <w:rPr>
          <w:rFonts w:ascii="Mark Pro" w:hAnsi="Mark Pro" w:cs="Arial"/>
        </w:rPr>
        <w:t xml:space="preserve">Entscheidend sind </w:t>
      </w:r>
      <w:r w:rsidR="00D66D14" w:rsidRPr="00007DF8">
        <w:rPr>
          <w:rFonts w:ascii="Mark Pro" w:hAnsi="Mark Pro" w:cs="Arial"/>
        </w:rPr>
        <w:t xml:space="preserve">individuelle </w:t>
      </w:r>
      <w:r w:rsidR="0042429F" w:rsidRPr="00007DF8">
        <w:rPr>
          <w:rFonts w:ascii="Mark Pro" w:hAnsi="Mark Pro" w:cs="Arial"/>
        </w:rPr>
        <w:t xml:space="preserve">Bedingungen </w:t>
      </w:r>
      <w:r w:rsidR="00D66D14" w:rsidRPr="00007DF8">
        <w:rPr>
          <w:rFonts w:ascii="Mark Pro" w:hAnsi="Mark Pro" w:cs="Arial"/>
        </w:rPr>
        <w:t>am Wohn</w:t>
      </w:r>
      <w:r w:rsidR="00B53B04" w:rsidRPr="00007DF8">
        <w:rPr>
          <w:rFonts w:ascii="Mark Pro" w:hAnsi="Mark Pro" w:cs="Arial"/>
        </w:rPr>
        <w:t>- oder Arbeits</w:t>
      </w:r>
      <w:r w:rsidR="00D66D14" w:rsidRPr="00007DF8">
        <w:rPr>
          <w:rFonts w:ascii="Mark Pro" w:hAnsi="Mark Pro" w:cs="Arial"/>
        </w:rPr>
        <w:t xml:space="preserve">ort </w:t>
      </w:r>
      <w:r w:rsidR="00B53B04" w:rsidRPr="00007DF8">
        <w:rPr>
          <w:rFonts w:ascii="Mark Pro" w:hAnsi="Mark Pro" w:cs="Arial"/>
        </w:rPr>
        <w:t xml:space="preserve">sowie </w:t>
      </w:r>
      <w:r w:rsidR="0042429F" w:rsidRPr="00007DF8">
        <w:rPr>
          <w:rFonts w:ascii="Mark Pro" w:hAnsi="Mark Pro" w:cs="Arial"/>
        </w:rPr>
        <w:t xml:space="preserve">Erfahrungen </w:t>
      </w:r>
      <w:r w:rsidR="00D66D14" w:rsidRPr="00007DF8">
        <w:rPr>
          <w:rFonts w:ascii="Mark Pro" w:hAnsi="Mark Pro" w:cs="Arial"/>
        </w:rPr>
        <w:t xml:space="preserve">entlang von Reiserouten. </w:t>
      </w:r>
      <w:r w:rsidR="00AA40B0" w:rsidRPr="00007DF8">
        <w:rPr>
          <w:rFonts w:ascii="Mark Pro" w:hAnsi="Mark Pro" w:cs="Arial"/>
        </w:rPr>
        <w:t>Denn ö</w:t>
      </w:r>
      <w:r w:rsidR="004F2CC1" w:rsidRPr="00007DF8">
        <w:rPr>
          <w:rFonts w:ascii="Mark Pro" w:hAnsi="Mark Pro" w:cs="Arial"/>
        </w:rPr>
        <w:t xml:space="preserve">ffentliche Ladepunkte </w:t>
      </w:r>
      <w:r w:rsidR="00AA40B0" w:rsidRPr="00007DF8">
        <w:rPr>
          <w:rFonts w:ascii="Mark Pro" w:hAnsi="Mark Pro" w:cs="Arial"/>
        </w:rPr>
        <w:t xml:space="preserve">sind </w:t>
      </w:r>
      <w:r w:rsidR="001D56FD" w:rsidRPr="00007DF8">
        <w:rPr>
          <w:rFonts w:ascii="Mark Pro" w:hAnsi="Mark Pro" w:cs="Arial"/>
        </w:rPr>
        <w:t xml:space="preserve">in Deutschland </w:t>
      </w:r>
      <w:r w:rsidR="004F2CC1" w:rsidRPr="00007DF8">
        <w:rPr>
          <w:rFonts w:ascii="Mark Pro" w:hAnsi="Mark Pro" w:cs="Arial"/>
        </w:rPr>
        <w:t>ungleichmäßig verteilt</w:t>
      </w:r>
      <w:r w:rsidR="008E7E97" w:rsidRPr="00007DF8">
        <w:rPr>
          <w:rFonts w:ascii="Mark Pro" w:hAnsi="Mark Pro" w:cs="Arial"/>
        </w:rPr>
        <w:t xml:space="preserve">. </w:t>
      </w:r>
      <w:r w:rsidR="00AA40B0" w:rsidRPr="00007DF8">
        <w:rPr>
          <w:rFonts w:ascii="Mark Pro" w:hAnsi="Mark Pro" w:cs="Arial"/>
        </w:rPr>
        <w:t>H</w:t>
      </w:r>
      <w:r w:rsidR="00835B3A" w:rsidRPr="00007DF8">
        <w:rPr>
          <w:rFonts w:ascii="Mark Pro" w:hAnsi="Mark Pro" w:cs="Arial"/>
        </w:rPr>
        <w:t xml:space="preserve">och </w:t>
      </w:r>
      <w:r w:rsidR="008E7E97" w:rsidRPr="00007DF8">
        <w:rPr>
          <w:rFonts w:ascii="Mark Pro" w:hAnsi="Mark Pro" w:cs="Arial"/>
        </w:rPr>
        <w:t xml:space="preserve">ist die </w:t>
      </w:r>
      <w:r w:rsidR="004F578A" w:rsidRPr="00007DF8">
        <w:rPr>
          <w:rFonts w:ascii="Mark Pro" w:hAnsi="Mark Pro" w:cs="Arial"/>
        </w:rPr>
        <w:t xml:space="preserve">Abdeckung </w:t>
      </w:r>
      <w:r w:rsidR="00AA40B0" w:rsidRPr="00007DF8">
        <w:rPr>
          <w:rFonts w:ascii="Mark Pro" w:hAnsi="Mark Pro" w:cs="Arial"/>
        </w:rPr>
        <w:t xml:space="preserve">eher </w:t>
      </w:r>
      <w:r w:rsidR="008E7E97" w:rsidRPr="00007DF8">
        <w:rPr>
          <w:rFonts w:ascii="Mark Pro" w:hAnsi="Mark Pro" w:cs="Arial"/>
        </w:rPr>
        <w:t>im Süd</w:t>
      </w:r>
      <w:r w:rsidR="00835B3A" w:rsidRPr="00007DF8">
        <w:rPr>
          <w:rFonts w:ascii="Mark Pro" w:hAnsi="Mark Pro" w:cs="Arial"/>
        </w:rPr>
        <w:t xml:space="preserve">en </w:t>
      </w:r>
      <w:r w:rsidR="008E7E97" w:rsidRPr="00007DF8">
        <w:rPr>
          <w:rFonts w:ascii="Mark Pro" w:hAnsi="Mark Pro" w:cs="Arial"/>
        </w:rPr>
        <w:t>und Norden der Republik, gering</w:t>
      </w:r>
      <w:r w:rsidR="00AA40B0" w:rsidRPr="00007DF8">
        <w:rPr>
          <w:rFonts w:ascii="Mark Pro" w:hAnsi="Mark Pro" w:cs="Arial"/>
        </w:rPr>
        <w:t>er</w:t>
      </w:r>
      <w:r w:rsidR="008E7E97" w:rsidRPr="00007DF8">
        <w:rPr>
          <w:rFonts w:ascii="Mark Pro" w:hAnsi="Mark Pro" w:cs="Arial"/>
        </w:rPr>
        <w:t xml:space="preserve"> im Osten. </w:t>
      </w:r>
      <w:r w:rsidR="00347C00" w:rsidRPr="00007DF8">
        <w:rPr>
          <w:rFonts w:ascii="Mark Pro" w:hAnsi="Mark Pro" w:cs="Arial"/>
        </w:rPr>
        <w:t xml:space="preserve">Der Westen liegt im Mittelfeld. </w:t>
      </w:r>
      <w:r w:rsidR="00D4447D" w:rsidRPr="00007DF8">
        <w:rPr>
          <w:rFonts w:ascii="Mark Pro" w:hAnsi="Mark Pro" w:cs="Arial"/>
        </w:rPr>
        <w:t xml:space="preserve">Verglichen wird dabei die </w:t>
      </w:r>
      <w:r w:rsidR="004F578A" w:rsidRPr="00007DF8">
        <w:rPr>
          <w:rFonts w:ascii="Mark Pro" w:hAnsi="Mark Pro" w:cs="Arial"/>
        </w:rPr>
        <w:t xml:space="preserve">relative Dichte </w:t>
      </w:r>
      <w:r w:rsidR="008E7E97" w:rsidRPr="00007DF8">
        <w:rPr>
          <w:rFonts w:ascii="Mark Pro" w:hAnsi="Mark Pro" w:cs="Arial"/>
        </w:rPr>
        <w:t xml:space="preserve">unter Berücksichtigung der </w:t>
      </w:r>
      <w:r w:rsidR="004F578A" w:rsidRPr="00007DF8">
        <w:rPr>
          <w:rFonts w:ascii="Mark Pro" w:hAnsi="Mark Pro" w:cs="Arial"/>
        </w:rPr>
        <w:t>Einwohnerzahl</w:t>
      </w:r>
      <w:r w:rsidR="008E7E97" w:rsidRPr="00007DF8">
        <w:rPr>
          <w:rFonts w:ascii="Mark Pro" w:hAnsi="Mark Pro" w:cs="Arial"/>
        </w:rPr>
        <w:t xml:space="preserve">. </w:t>
      </w:r>
      <w:r w:rsidR="00A02C0A" w:rsidRPr="00007DF8">
        <w:rPr>
          <w:rFonts w:ascii="Mark Pro" w:hAnsi="Mark Pro" w:cs="Arial"/>
        </w:rPr>
        <w:t xml:space="preserve">Grafisch </w:t>
      </w:r>
      <w:r w:rsidR="00FC5033" w:rsidRPr="00007DF8">
        <w:rPr>
          <w:rFonts w:ascii="Mark Pro" w:hAnsi="Mark Pro" w:cs="Arial"/>
        </w:rPr>
        <w:t>s</w:t>
      </w:r>
      <w:r w:rsidR="00A02C0A" w:rsidRPr="00007DF8">
        <w:rPr>
          <w:rFonts w:ascii="Mark Pro" w:hAnsi="Mark Pro" w:cs="Arial"/>
        </w:rPr>
        <w:t xml:space="preserve">tellt </w:t>
      </w:r>
      <w:r w:rsidR="00FC5033" w:rsidRPr="00007DF8">
        <w:rPr>
          <w:rFonts w:ascii="Mark Pro" w:hAnsi="Mark Pro" w:cs="Arial"/>
        </w:rPr>
        <w:t xml:space="preserve">das </w:t>
      </w:r>
      <w:r w:rsidR="00DB5AF1" w:rsidRPr="00007DF8">
        <w:rPr>
          <w:rFonts w:ascii="Mark Pro" w:hAnsi="Mark Pro" w:cs="Arial"/>
        </w:rPr>
        <w:t xml:space="preserve">zum </w:t>
      </w:r>
      <w:r w:rsidR="008E7E97" w:rsidRPr="00007DF8">
        <w:rPr>
          <w:rFonts w:ascii="Mark Pro" w:hAnsi="Mark Pro" w:cs="Arial"/>
        </w:rPr>
        <w:t xml:space="preserve">Beispiel </w:t>
      </w:r>
      <w:r w:rsidR="00347C00" w:rsidRPr="00007DF8">
        <w:rPr>
          <w:rFonts w:ascii="Mark Pro" w:hAnsi="Mark Pro" w:cs="Arial"/>
        </w:rPr>
        <w:t xml:space="preserve">ein </w:t>
      </w:r>
      <w:r w:rsidR="004F578A" w:rsidRPr="00007DF8">
        <w:rPr>
          <w:rFonts w:ascii="Mark Pro" w:hAnsi="Mark Pro" w:cs="Arial"/>
        </w:rPr>
        <w:t>digitale</w:t>
      </w:r>
      <w:r w:rsidR="00347C00" w:rsidRPr="00007DF8">
        <w:rPr>
          <w:rFonts w:ascii="Mark Pro" w:hAnsi="Mark Pro" w:cs="Arial"/>
        </w:rPr>
        <w:t>r</w:t>
      </w:r>
      <w:r w:rsidR="004F578A" w:rsidRPr="00007DF8">
        <w:rPr>
          <w:rFonts w:ascii="Mark Pro" w:hAnsi="Mark Pro" w:cs="Arial"/>
        </w:rPr>
        <w:t xml:space="preserve"> </w:t>
      </w:r>
      <w:r w:rsidR="008E7E97" w:rsidRPr="00007DF8">
        <w:rPr>
          <w:rFonts w:ascii="Mark Pro" w:hAnsi="Mark Pro" w:cs="Arial"/>
        </w:rPr>
        <w:t>Deutschlandatlas des Bundes</w:t>
      </w:r>
      <w:r w:rsidR="001D56FD" w:rsidRPr="00007DF8">
        <w:rPr>
          <w:rFonts w:ascii="Mark Pro" w:hAnsi="Mark Pro" w:cs="Arial"/>
        </w:rPr>
        <w:t xml:space="preserve"> </w:t>
      </w:r>
      <w:r w:rsidR="00835B3A" w:rsidRPr="00007DF8">
        <w:rPr>
          <w:rFonts w:ascii="Mark Pro" w:hAnsi="Mark Pro" w:cs="Arial"/>
        </w:rPr>
        <w:t>mit farbcodierten Landkarte</w:t>
      </w:r>
      <w:r w:rsidR="00A02C0A" w:rsidRPr="00007DF8">
        <w:rPr>
          <w:rFonts w:ascii="Mark Pro" w:hAnsi="Mark Pro" w:cs="Arial"/>
        </w:rPr>
        <w:t>n</w:t>
      </w:r>
      <w:r w:rsidR="00FC5033" w:rsidRPr="00007DF8">
        <w:rPr>
          <w:rFonts w:ascii="Mark Pro" w:hAnsi="Mark Pro" w:cs="Arial"/>
        </w:rPr>
        <w:t xml:space="preserve"> dar</w:t>
      </w:r>
      <w:r w:rsidR="008E7E97" w:rsidRPr="00007DF8">
        <w:rPr>
          <w:rFonts w:ascii="Mark Pro" w:hAnsi="Mark Pro" w:cs="Arial"/>
        </w:rPr>
        <w:t>.</w:t>
      </w:r>
    </w:p>
    <w:p w14:paraId="6FB654E4" w14:textId="72E26D41" w:rsidR="00D86012" w:rsidRPr="00007DF8" w:rsidRDefault="00067539" w:rsidP="00007DF8">
      <w:pPr>
        <w:tabs>
          <w:tab w:val="num" w:pos="720"/>
        </w:tabs>
        <w:ind w:right="2403"/>
        <w:rPr>
          <w:rFonts w:ascii="Mark Pro" w:hAnsi="Mark Pro" w:cs="Arial"/>
        </w:rPr>
      </w:pPr>
      <w:r w:rsidRPr="00007DF8">
        <w:rPr>
          <w:rFonts w:ascii="Mark Pro" w:hAnsi="Mark Pro"/>
          <w:color w:val="C6243C"/>
        </w:rPr>
        <w:t xml:space="preserve">__ </w:t>
      </w:r>
      <w:r w:rsidR="00B04341" w:rsidRPr="00007DF8">
        <w:rPr>
          <w:rFonts w:ascii="Mark Pro" w:hAnsi="Mark Pro" w:cs="Arial"/>
          <w:b/>
          <w:bCs/>
        </w:rPr>
        <w:t xml:space="preserve">3. </w:t>
      </w:r>
      <w:r w:rsidR="00AA40B0" w:rsidRPr="00007DF8">
        <w:rPr>
          <w:rFonts w:ascii="Mark Pro" w:hAnsi="Mark Pro" w:cs="Arial"/>
          <w:b/>
          <w:bCs/>
        </w:rPr>
        <w:t xml:space="preserve">Gibt es nur </w:t>
      </w:r>
      <w:r w:rsidR="00E9259D" w:rsidRPr="00007DF8">
        <w:rPr>
          <w:rFonts w:ascii="Mark Pro" w:hAnsi="Mark Pro" w:cs="Arial"/>
          <w:b/>
          <w:bCs/>
        </w:rPr>
        <w:t>regional</w:t>
      </w:r>
      <w:r w:rsidR="00AA40B0" w:rsidRPr="00007DF8">
        <w:rPr>
          <w:rFonts w:ascii="Mark Pro" w:hAnsi="Mark Pro" w:cs="Arial"/>
          <w:b/>
          <w:bCs/>
        </w:rPr>
        <w:t>e</w:t>
      </w:r>
      <w:r w:rsidR="00E9259D" w:rsidRPr="00007DF8">
        <w:rPr>
          <w:rFonts w:ascii="Mark Pro" w:hAnsi="Mark Pro" w:cs="Arial"/>
          <w:b/>
          <w:bCs/>
        </w:rPr>
        <w:t xml:space="preserve"> </w:t>
      </w:r>
      <w:r w:rsidR="00AA40B0" w:rsidRPr="00007DF8">
        <w:rPr>
          <w:rFonts w:ascii="Mark Pro" w:hAnsi="Mark Pro" w:cs="Arial"/>
          <w:b/>
          <w:bCs/>
        </w:rPr>
        <w:t xml:space="preserve">Unterschiede? </w:t>
      </w:r>
      <w:r w:rsidR="00E9259D" w:rsidRPr="00007DF8">
        <w:rPr>
          <w:rFonts w:ascii="Mark Pro" w:hAnsi="Mark Pro" w:cs="Arial"/>
        </w:rPr>
        <w:t xml:space="preserve">Nein, </w:t>
      </w:r>
      <w:r w:rsidR="00524CB9" w:rsidRPr="00007DF8">
        <w:rPr>
          <w:rFonts w:ascii="Mark Pro" w:hAnsi="Mark Pro" w:cs="Arial"/>
        </w:rPr>
        <w:t>Unterschiede gibt es auch zwischen Ballungsräumen und ländlichem Raum</w:t>
      </w:r>
      <w:r w:rsidR="00D86012" w:rsidRPr="00007DF8">
        <w:rPr>
          <w:rFonts w:ascii="Mark Pro" w:hAnsi="Mark Pro" w:cs="Arial"/>
        </w:rPr>
        <w:t xml:space="preserve">. </w:t>
      </w:r>
      <w:r w:rsidR="00524CB9" w:rsidRPr="00007DF8">
        <w:rPr>
          <w:rFonts w:ascii="Mark Pro" w:hAnsi="Mark Pro" w:cs="Arial"/>
        </w:rPr>
        <w:t xml:space="preserve">Das wird sogar in einzelnen </w:t>
      </w:r>
      <w:r w:rsidR="00D86012" w:rsidRPr="00007DF8">
        <w:rPr>
          <w:rFonts w:ascii="Mark Pro" w:hAnsi="Mark Pro" w:cs="Arial"/>
        </w:rPr>
        <w:t>Landkreis</w:t>
      </w:r>
      <w:r w:rsidR="00524CB9" w:rsidRPr="00007DF8">
        <w:rPr>
          <w:rFonts w:ascii="Mark Pro" w:hAnsi="Mark Pro" w:cs="Arial"/>
        </w:rPr>
        <w:t>e</w:t>
      </w:r>
      <w:r w:rsidR="00347C00" w:rsidRPr="00007DF8">
        <w:rPr>
          <w:rFonts w:ascii="Mark Pro" w:hAnsi="Mark Pro" w:cs="Arial"/>
        </w:rPr>
        <w:t>n</w:t>
      </w:r>
      <w:r w:rsidR="00524CB9" w:rsidRPr="00007DF8">
        <w:rPr>
          <w:rFonts w:ascii="Mark Pro" w:hAnsi="Mark Pro" w:cs="Arial"/>
        </w:rPr>
        <w:t xml:space="preserve"> deutlich. Ein Beispiel ist </w:t>
      </w:r>
      <w:r w:rsidR="00D86012" w:rsidRPr="00007DF8">
        <w:rPr>
          <w:rFonts w:ascii="Mark Pro" w:hAnsi="Mark Pro" w:cs="Arial"/>
        </w:rPr>
        <w:t>Groß-Gerau in Hessen</w:t>
      </w:r>
      <w:r w:rsidR="00524CB9" w:rsidRPr="00007DF8">
        <w:rPr>
          <w:rFonts w:ascii="Mark Pro" w:hAnsi="Mark Pro" w:cs="Arial"/>
        </w:rPr>
        <w:t xml:space="preserve">. </w:t>
      </w:r>
      <w:r w:rsidR="00347C00" w:rsidRPr="00007DF8">
        <w:rPr>
          <w:rFonts w:ascii="Mark Pro" w:hAnsi="Mark Pro" w:cs="Arial"/>
        </w:rPr>
        <w:t xml:space="preserve">Der Kreis </w:t>
      </w:r>
      <w:r w:rsidR="00524CB9" w:rsidRPr="00007DF8">
        <w:rPr>
          <w:rFonts w:ascii="Mark Pro" w:hAnsi="Mark Pro" w:cs="Arial"/>
        </w:rPr>
        <w:t>ist</w:t>
      </w:r>
      <w:r w:rsidR="00D86012" w:rsidRPr="00007DF8">
        <w:rPr>
          <w:rFonts w:ascii="Mark Pro" w:hAnsi="Mark Pro" w:cs="Arial"/>
        </w:rPr>
        <w:t xml:space="preserve"> mit </w:t>
      </w:r>
      <w:r w:rsidR="00347C00" w:rsidRPr="00007DF8">
        <w:rPr>
          <w:rFonts w:ascii="Mark Pro" w:hAnsi="Mark Pro" w:cs="Arial"/>
        </w:rPr>
        <w:t xml:space="preserve">rund </w:t>
      </w:r>
      <w:r w:rsidR="00D86012" w:rsidRPr="00007DF8">
        <w:rPr>
          <w:rFonts w:ascii="Mark Pro" w:hAnsi="Mark Pro" w:cs="Arial"/>
        </w:rPr>
        <w:t xml:space="preserve">412 Ladepunkten je 100.000 Einwohnern einer der Spitzenreiter in der Republik. </w:t>
      </w:r>
      <w:r w:rsidR="00524CB9" w:rsidRPr="00007DF8">
        <w:rPr>
          <w:rFonts w:ascii="Mark Pro" w:hAnsi="Mark Pro" w:cs="Arial"/>
        </w:rPr>
        <w:t>Besonders dicht ist die Ladeinfrastruktur i</w:t>
      </w:r>
      <w:r w:rsidR="00D86012" w:rsidRPr="00007DF8">
        <w:rPr>
          <w:rFonts w:ascii="Mark Pro" w:hAnsi="Mark Pro" w:cs="Arial"/>
        </w:rPr>
        <w:t xml:space="preserve">n </w:t>
      </w:r>
      <w:r w:rsidR="000B3B3F" w:rsidRPr="00007DF8">
        <w:rPr>
          <w:rFonts w:ascii="Mark Pro" w:hAnsi="Mark Pro" w:cs="Arial"/>
        </w:rPr>
        <w:t xml:space="preserve">der Opel-Stadt </w:t>
      </w:r>
      <w:r w:rsidR="00777703" w:rsidRPr="00007DF8">
        <w:rPr>
          <w:rFonts w:ascii="Mark Pro" w:hAnsi="Mark Pro" w:cs="Arial"/>
        </w:rPr>
        <w:t xml:space="preserve">Rüsselsheim, </w:t>
      </w:r>
      <w:r w:rsidR="00D86012" w:rsidRPr="00007DF8">
        <w:rPr>
          <w:rFonts w:ascii="Mark Pro" w:hAnsi="Mark Pro" w:cs="Arial"/>
        </w:rPr>
        <w:t xml:space="preserve">der größten Kommune </w:t>
      </w:r>
      <w:r w:rsidR="00347C00" w:rsidRPr="00007DF8">
        <w:rPr>
          <w:rFonts w:ascii="Mark Pro" w:hAnsi="Mark Pro" w:cs="Arial"/>
        </w:rPr>
        <w:t>dort</w:t>
      </w:r>
      <w:r w:rsidR="00524CB9" w:rsidRPr="00007DF8">
        <w:rPr>
          <w:rFonts w:ascii="Mark Pro" w:hAnsi="Mark Pro" w:cs="Arial"/>
        </w:rPr>
        <w:t>.</w:t>
      </w:r>
      <w:r w:rsidR="00D86012" w:rsidRPr="00007DF8">
        <w:rPr>
          <w:rFonts w:ascii="Mark Pro" w:hAnsi="Mark Pro" w:cs="Arial"/>
        </w:rPr>
        <w:t xml:space="preserve"> </w:t>
      </w:r>
      <w:r w:rsidR="00230C7C" w:rsidRPr="00007DF8">
        <w:rPr>
          <w:rFonts w:ascii="Mark Pro" w:hAnsi="Mark Pro" w:cs="Arial"/>
        </w:rPr>
        <w:t>W</w:t>
      </w:r>
      <w:r w:rsidR="00D86012" w:rsidRPr="00007DF8">
        <w:rPr>
          <w:rFonts w:ascii="Mark Pro" w:hAnsi="Mark Pro" w:cs="Arial"/>
        </w:rPr>
        <w:t>enige Kilometer weiter finde</w:t>
      </w:r>
      <w:r w:rsidR="00777703" w:rsidRPr="00007DF8">
        <w:rPr>
          <w:rFonts w:ascii="Mark Pro" w:hAnsi="Mark Pro" w:cs="Arial"/>
        </w:rPr>
        <w:t>n</w:t>
      </w:r>
      <w:r w:rsidR="00D86012" w:rsidRPr="00007DF8">
        <w:rPr>
          <w:rFonts w:ascii="Mark Pro" w:hAnsi="Mark Pro" w:cs="Arial"/>
        </w:rPr>
        <w:t xml:space="preserve"> sich </w:t>
      </w:r>
      <w:r w:rsidR="00347C00" w:rsidRPr="00007DF8">
        <w:rPr>
          <w:rFonts w:ascii="Mark Pro" w:hAnsi="Mark Pro" w:cs="Arial"/>
        </w:rPr>
        <w:t xml:space="preserve">Orte mit </w:t>
      </w:r>
      <w:r w:rsidR="00777703" w:rsidRPr="00007DF8">
        <w:rPr>
          <w:rFonts w:ascii="Mark Pro" w:hAnsi="Mark Pro" w:cs="Arial"/>
        </w:rPr>
        <w:t>ganze</w:t>
      </w:r>
      <w:r w:rsidR="00347C00" w:rsidRPr="00007DF8">
        <w:rPr>
          <w:rFonts w:ascii="Mark Pro" w:hAnsi="Mark Pro" w:cs="Arial"/>
        </w:rPr>
        <w:t>n</w:t>
      </w:r>
      <w:r w:rsidR="00777703" w:rsidRPr="00007DF8">
        <w:rPr>
          <w:rFonts w:ascii="Mark Pro" w:hAnsi="Mark Pro" w:cs="Arial"/>
        </w:rPr>
        <w:t xml:space="preserve"> </w:t>
      </w:r>
      <w:r w:rsidR="00D86012" w:rsidRPr="00007DF8">
        <w:rPr>
          <w:rFonts w:ascii="Mark Pro" w:hAnsi="Mark Pro" w:cs="Arial"/>
        </w:rPr>
        <w:t>Stadtteil</w:t>
      </w:r>
      <w:r w:rsidR="00777703" w:rsidRPr="00007DF8">
        <w:rPr>
          <w:rFonts w:ascii="Mark Pro" w:hAnsi="Mark Pro" w:cs="Arial"/>
        </w:rPr>
        <w:t>e</w:t>
      </w:r>
      <w:r w:rsidR="00625A3A" w:rsidRPr="00007DF8">
        <w:rPr>
          <w:rFonts w:ascii="Mark Pro" w:hAnsi="Mark Pro" w:cs="Arial"/>
        </w:rPr>
        <w:t>n</w:t>
      </w:r>
      <w:r w:rsidR="00D86012" w:rsidRPr="00007DF8">
        <w:rPr>
          <w:rFonts w:ascii="Mark Pro" w:hAnsi="Mark Pro" w:cs="Arial"/>
        </w:rPr>
        <w:t xml:space="preserve"> </w:t>
      </w:r>
      <w:r w:rsidR="00777703" w:rsidRPr="00007DF8">
        <w:rPr>
          <w:rFonts w:ascii="Mark Pro" w:hAnsi="Mark Pro" w:cs="Arial"/>
        </w:rPr>
        <w:t xml:space="preserve">ohne </w:t>
      </w:r>
      <w:r w:rsidR="00D86012" w:rsidRPr="00007DF8">
        <w:rPr>
          <w:rFonts w:ascii="Mark Pro" w:hAnsi="Mark Pro" w:cs="Arial"/>
        </w:rPr>
        <w:t xml:space="preserve">öffentliche </w:t>
      </w:r>
      <w:r w:rsidR="00347C00" w:rsidRPr="00007DF8">
        <w:rPr>
          <w:rFonts w:ascii="Mark Pro" w:hAnsi="Mark Pro" w:cs="Arial"/>
        </w:rPr>
        <w:t>Ladestationen</w:t>
      </w:r>
      <w:r w:rsidR="00524CB9" w:rsidRPr="00007DF8">
        <w:rPr>
          <w:rFonts w:ascii="Mark Pro" w:hAnsi="Mark Pro" w:cs="Arial"/>
        </w:rPr>
        <w:t>.</w:t>
      </w:r>
    </w:p>
    <w:p w14:paraId="78C303C4" w14:textId="17FAA9D1" w:rsidR="00785037" w:rsidRPr="00007DF8" w:rsidRDefault="00C26151" w:rsidP="00007DF8">
      <w:pPr>
        <w:tabs>
          <w:tab w:val="num" w:pos="720"/>
        </w:tabs>
        <w:ind w:right="2403"/>
        <w:rPr>
          <w:rFonts w:ascii="Mark Pro" w:hAnsi="Mark Pro" w:cs="Arial"/>
          <w:color w:val="000000" w:themeColor="text1"/>
        </w:rPr>
      </w:pPr>
      <w:r w:rsidRPr="00007DF8">
        <w:rPr>
          <w:rFonts w:ascii="Mark Pro" w:hAnsi="Mark Pro"/>
          <w:color w:val="C6243C"/>
        </w:rPr>
        <w:t xml:space="preserve">__ </w:t>
      </w:r>
      <w:r w:rsidR="00C37789" w:rsidRPr="00007DF8">
        <w:rPr>
          <w:rFonts w:ascii="Mark Pro" w:hAnsi="Mark Pro" w:cs="Arial"/>
          <w:b/>
          <w:bCs/>
          <w:color w:val="000000" w:themeColor="text1"/>
        </w:rPr>
        <w:t xml:space="preserve">4. </w:t>
      </w:r>
      <w:r w:rsidR="006A0F01" w:rsidRPr="00007DF8">
        <w:rPr>
          <w:rFonts w:ascii="Mark Pro" w:hAnsi="Mark Pro" w:cs="Arial"/>
          <w:b/>
          <w:bCs/>
          <w:color w:val="000000" w:themeColor="text1"/>
        </w:rPr>
        <w:t xml:space="preserve">Wie teuer ist </w:t>
      </w:r>
      <w:r w:rsidR="00E9259D" w:rsidRPr="00007DF8">
        <w:rPr>
          <w:rFonts w:ascii="Mark Pro" w:hAnsi="Mark Pro" w:cs="Arial"/>
          <w:b/>
          <w:bCs/>
          <w:color w:val="000000" w:themeColor="text1"/>
        </w:rPr>
        <w:t>das öffentliche Laden?</w:t>
      </w:r>
      <w:r w:rsidR="00C37789" w:rsidRPr="00007DF8">
        <w:rPr>
          <w:rFonts w:ascii="Mark Pro" w:hAnsi="Mark Pro" w:cs="Arial"/>
          <w:b/>
          <w:bCs/>
          <w:color w:val="000000" w:themeColor="text1"/>
        </w:rPr>
        <w:t xml:space="preserve"> </w:t>
      </w:r>
      <w:r w:rsidR="00E8442C" w:rsidRPr="00007DF8">
        <w:rPr>
          <w:rFonts w:ascii="Mark Pro" w:hAnsi="Mark Pro" w:cs="Arial"/>
          <w:color w:val="000000" w:themeColor="text1"/>
        </w:rPr>
        <w:t xml:space="preserve">Vor allem beim spontanen Laden unterwegs </w:t>
      </w:r>
      <w:r w:rsidR="002E397E" w:rsidRPr="00007DF8">
        <w:rPr>
          <w:rFonts w:ascii="Mark Pro" w:hAnsi="Mark Pro" w:cs="Arial"/>
          <w:color w:val="000000" w:themeColor="text1"/>
        </w:rPr>
        <w:t xml:space="preserve">an Fernstraßen </w:t>
      </w:r>
      <w:r w:rsidR="00E8442C" w:rsidRPr="00007DF8">
        <w:rPr>
          <w:rFonts w:ascii="Mark Pro" w:hAnsi="Mark Pro" w:cs="Arial"/>
          <w:color w:val="000000" w:themeColor="text1"/>
        </w:rPr>
        <w:t>fall</w:t>
      </w:r>
      <w:r w:rsidR="00CF2A0C" w:rsidRPr="00007DF8">
        <w:rPr>
          <w:rFonts w:ascii="Mark Pro" w:hAnsi="Mark Pro" w:cs="Arial"/>
          <w:color w:val="000000" w:themeColor="text1"/>
        </w:rPr>
        <w:t>en</w:t>
      </w:r>
      <w:r w:rsidR="00E8442C" w:rsidRPr="00007DF8">
        <w:rPr>
          <w:rFonts w:ascii="Mark Pro" w:hAnsi="Mark Pro" w:cs="Arial"/>
          <w:color w:val="000000" w:themeColor="text1"/>
        </w:rPr>
        <w:t xml:space="preserve"> teils erhebliche Kosten an. Das betonte </w:t>
      </w:r>
      <w:r w:rsidR="002E397E" w:rsidRPr="00007DF8">
        <w:rPr>
          <w:rFonts w:ascii="Mark Pro" w:hAnsi="Mark Pro" w:cs="Arial"/>
          <w:color w:val="000000" w:themeColor="text1"/>
        </w:rPr>
        <w:t xml:space="preserve">Ende Juli 2025 </w:t>
      </w:r>
      <w:r w:rsidR="00E8442C" w:rsidRPr="00007DF8">
        <w:rPr>
          <w:rFonts w:ascii="Mark Pro" w:hAnsi="Mark Pro" w:cs="Arial"/>
          <w:color w:val="000000" w:themeColor="text1"/>
        </w:rPr>
        <w:t xml:space="preserve">der ADAC nach einer Stichprobe von Ladepunkten </w:t>
      </w:r>
      <w:r w:rsidR="002E397E" w:rsidRPr="00007DF8">
        <w:rPr>
          <w:rFonts w:ascii="Mark Pro" w:hAnsi="Mark Pro" w:cs="Arial"/>
          <w:color w:val="000000" w:themeColor="text1"/>
        </w:rPr>
        <w:t xml:space="preserve">an deutschen </w:t>
      </w:r>
      <w:r w:rsidR="00E8442C" w:rsidRPr="00007DF8">
        <w:rPr>
          <w:rFonts w:ascii="Mark Pro" w:hAnsi="Mark Pro" w:cs="Arial"/>
          <w:color w:val="000000" w:themeColor="text1"/>
        </w:rPr>
        <w:t xml:space="preserve">Autobahnen. </w:t>
      </w:r>
      <w:r w:rsidR="006A0F01" w:rsidRPr="00007DF8">
        <w:rPr>
          <w:rFonts w:ascii="Mark Pro" w:hAnsi="Mark Pro" w:cs="Arial"/>
          <w:color w:val="000000" w:themeColor="text1"/>
        </w:rPr>
        <w:t>F</w:t>
      </w:r>
      <w:r w:rsidR="00B8400D" w:rsidRPr="00007DF8">
        <w:rPr>
          <w:rFonts w:ascii="Mark Pro" w:hAnsi="Mark Pro" w:cs="Arial"/>
          <w:color w:val="000000" w:themeColor="text1"/>
        </w:rPr>
        <w:t xml:space="preserve">ür Kunden mit </w:t>
      </w:r>
      <w:r w:rsidR="007653A0" w:rsidRPr="00007DF8">
        <w:rPr>
          <w:rFonts w:ascii="Mark Pro" w:hAnsi="Mark Pro" w:cs="Arial"/>
          <w:color w:val="000000" w:themeColor="text1"/>
        </w:rPr>
        <w:t>Ladestrom</w:t>
      </w:r>
      <w:r w:rsidR="00B8400D" w:rsidRPr="00007DF8">
        <w:rPr>
          <w:rFonts w:ascii="Mark Pro" w:hAnsi="Mark Pro" w:cs="Arial"/>
          <w:color w:val="000000" w:themeColor="text1"/>
        </w:rPr>
        <w:t>v</w:t>
      </w:r>
      <w:r w:rsidR="007653A0" w:rsidRPr="00007DF8">
        <w:rPr>
          <w:rFonts w:ascii="Mark Pro" w:hAnsi="Mark Pro" w:cs="Arial"/>
          <w:color w:val="000000" w:themeColor="text1"/>
        </w:rPr>
        <w:t>ertr</w:t>
      </w:r>
      <w:r w:rsidR="00B8400D" w:rsidRPr="00007DF8">
        <w:rPr>
          <w:rFonts w:ascii="Mark Pro" w:hAnsi="Mark Pro" w:cs="Arial"/>
          <w:color w:val="000000" w:themeColor="text1"/>
        </w:rPr>
        <w:t>ä</w:t>
      </w:r>
      <w:r w:rsidR="007653A0" w:rsidRPr="00007DF8">
        <w:rPr>
          <w:rFonts w:ascii="Mark Pro" w:hAnsi="Mark Pro" w:cs="Arial"/>
          <w:color w:val="000000" w:themeColor="text1"/>
        </w:rPr>
        <w:t>g</w:t>
      </w:r>
      <w:r w:rsidR="00B8400D" w:rsidRPr="00007DF8">
        <w:rPr>
          <w:rFonts w:ascii="Mark Pro" w:hAnsi="Mark Pro" w:cs="Arial"/>
          <w:color w:val="000000" w:themeColor="text1"/>
        </w:rPr>
        <w:t>en</w:t>
      </w:r>
      <w:r w:rsidR="006A0F01" w:rsidRPr="00007DF8">
        <w:rPr>
          <w:rFonts w:ascii="Mark Pro" w:hAnsi="Mark Pro" w:cs="Arial"/>
          <w:color w:val="000000" w:themeColor="text1"/>
        </w:rPr>
        <w:t xml:space="preserve"> kann der Unterschied beim </w:t>
      </w:r>
      <w:r w:rsidR="00347C00" w:rsidRPr="00007DF8">
        <w:rPr>
          <w:rFonts w:ascii="Mark Pro" w:hAnsi="Mark Pro" w:cs="Arial"/>
          <w:color w:val="000000" w:themeColor="text1"/>
        </w:rPr>
        <w:t>A</w:t>
      </w:r>
      <w:r w:rsidR="00B8400D" w:rsidRPr="00007DF8">
        <w:rPr>
          <w:rFonts w:ascii="Mark Pro" w:hAnsi="Mark Pro" w:cs="Arial"/>
          <w:color w:val="000000" w:themeColor="text1"/>
        </w:rPr>
        <w:t xml:space="preserve">d-hoc-Laden </w:t>
      </w:r>
      <w:r w:rsidR="006A0F01" w:rsidRPr="00007DF8">
        <w:rPr>
          <w:rFonts w:ascii="Mark Pro" w:hAnsi="Mark Pro" w:cs="Arial"/>
          <w:color w:val="000000" w:themeColor="text1"/>
        </w:rPr>
        <w:t xml:space="preserve">über 60 Prozent teurer sein als an Säulen des eigenen Vertragspartners. </w:t>
      </w:r>
      <w:r w:rsidR="00C24504" w:rsidRPr="00007DF8">
        <w:rPr>
          <w:rFonts w:ascii="Mark Pro" w:hAnsi="Mark Pro" w:cs="Arial"/>
          <w:color w:val="000000" w:themeColor="text1"/>
        </w:rPr>
        <w:t xml:space="preserve">Der Automobilclub plädiert für mehr Transparenz und fordert unter anderem die Einrichtung einer Markttransparenzstelle für Ad-hoc-Ladepreise beim Bundeskartellamt. </w:t>
      </w:r>
      <w:r w:rsidR="00AD7B04" w:rsidRPr="00007DF8">
        <w:rPr>
          <w:rFonts w:ascii="Mark Pro" w:hAnsi="Mark Pro" w:cs="Arial"/>
          <w:color w:val="000000" w:themeColor="text1"/>
        </w:rPr>
        <w:t xml:space="preserve">Grundsätzlich </w:t>
      </w:r>
      <w:r w:rsidR="00F80D63" w:rsidRPr="00007DF8">
        <w:rPr>
          <w:rFonts w:ascii="Mark Pro" w:hAnsi="Mark Pro" w:cs="Arial"/>
          <w:color w:val="000000" w:themeColor="text1"/>
        </w:rPr>
        <w:t xml:space="preserve">gibt es aber </w:t>
      </w:r>
      <w:r w:rsidR="00CF2A0C" w:rsidRPr="00007DF8">
        <w:rPr>
          <w:rFonts w:ascii="Mark Pro" w:hAnsi="Mark Pro" w:cs="Arial"/>
          <w:color w:val="000000" w:themeColor="text1"/>
        </w:rPr>
        <w:t xml:space="preserve">günstige </w:t>
      </w:r>
      <w:r w:rsidR="00F80D63" w:rsidRPr="00007DF8">
        <w:rPr>
          <w:rFonts w:ascii="Mark Pro" w:hAnsi="Mark Pro" w:cs="Arial"/>
          <w:color w:val="000000" w:themeColor="text1"/>
        </w:rPr>
        <w:t xml:space="preserve">Ladestromverträge </w:t>
      </w:r>
      <w:r w:rsidR="00CF2A0C" w:rsidRPr="00007DF8">
        <w:rPr>
          <w:rFonts w:ascii="Mark Pro" w:hAnsi="Mark Pro" w:cs="Arial"/>
          <w:color w:val="000000" w:themeColor="text1"/>
        </w:rPr>
        <w:t xml:space="preserve">mit </w:t>
      </w:r>
      <w:r w:rsidR="00F80D63" w:rsidRPr="00007DF8">
        <w:rPr>
          <w:rFonts w:ascii="Mark Pro" w:hAnsi="Mark Pro" w:cs="Arial"/>
          <w:color w:val="000000" w:themeColor="text1"/>
        </w:rPr>
        <w:t xml:space="preserve">weniger als </w:t>
      </w:r>
      <w:r w:rsidR="00CF2A0C" w:rsidRPr="00007DF8">
        <w:rPr>
          <w:rFonts w:ascii="Mark Pro" w:hAnsi="Mark Pro" w:cs="Arial"/>
          <w:color w:val="000000" w:themeColor="text1"/>
        </w:rPr>
        <w:t>0,5</w:t>
      </w:r>
      <w:r w:rsidR="00F80D63" w:rsidRPr="00007DF8">
        <w:rPr>
          <w:rFonts w:ascii="Mark Pro" w:hAnsi="Mark Pro" w:cs="Arial"/>
          <w:color w:val="000000" w:themeColor="text1"/>
        </w:rPr>
        <w:t>0</w:t>
      </w:r>
      <w:r w:rsidR="00347C00" w:rsidRPr="00007DF8">
        <w:rPr>
          <w:rFonts w:ascii="Mark Pro" w:hAnsi="Mark Pro" w:cs="Arial"/>
          <w:color w:val="000000" w:themeColor="text1"/>
        </w:rPr>
        <w:t> </w:t>
      </w:r>
      <w:r w:rsidR="00CF2A0C" w:rsidRPr="00007DF8">
        <w:rPr>
          <w:rFonts w:ascii="Mark Pro" w:hAnsi="Mark Pro" w:cs="Arial"/>
          <w:color w:val="000000" w:themeColor="text1"/>
        </w:rPr>
        <w:t xml:space="preserve">Euro je Kilowattstunde auch für </w:t>
      </w:r>
      <w:r w:rsidR="00347C00" w:rsidRPr="00007DF8">
        <w:rPr>
          <w:rFonts w:ascii="Mark Pro" w:hAnsi="Mark Pro" w:cs="Arial"/>
          <w:color w:val="000000" w:themeColor="text1"/>
        </w:rPr>
        <w:t>Gleichstrom</w:t>
      </w:r>
      <w:r w:rsidR="00CF2A0C" w:rsidRPr="00007DF8">
        <w:rPr>
          <w:rFonts w:ascii="Mark Pro" w:hAnsi="Mark Pro" w:cs="Arial"/>
          <w:color w:val="000000" w:themeColor="text1"/>
        </w:rPr>
        <w:t>-Ladepunkte</w:t>
      </w:r>
      <w:r w:rsidR="00347C00" w:rsidRPr="00007DF8">
        <w:rPr>
          <w:rFonts w:ascii="Mark Pro" w:hAnsi="Mark Pro" w:cs="Arial"/>
          <w:color w:val="000000" w:themeColor="text1"/>
        </w:rPr>
        <w:t xml:space="preserve"> (DC)</w:t>
      </w:r>
      <w:r w:rsidR="005D2E81" w:rsidRPr="00007DF8">
        <w:rPr>
          <w:rFonts w:ascii="Mark Pro" w:hAnsi="Mark Pro" w:cs="Arial"/>
          <w:color w:val="000000" w:themeColor="text1"/>
        </w:rPr>
        <w:t xml:space="preserve">, wenn man </w:t>
      </w:r>
      <w:r w:rsidR="00347C00" w:rsidRPr="00007DF8">
        <w:rPr>
          <w:rFonts w:ascii="Mark Pro" w:hAnsi="Mark Pro" w:cs="Arial"/>
          <w:color w:val="000000" w:themeColor="text1"/>
        </w:rPr>
        <w:t xml:space="preserve">ausschließlich </w:t>
      </w:r>
      <w:r w:rsidR="005D2E81" w:rsidRPr="00007DF8">
        <w:rPr>
          <w:rFonts w:ascii="Mark Pro" w:hAnsi="Mark Pro" w:cs="Arial"/>
          <w:color w:val="000000" w:themeColor="text1"/>
        </w:rPr>
        <w:t>Säulen des Vertragspartners nutzt</w:t>
      </w:r>
      <w:r w:rsidR="00F80D63" w:rsidRPr="00007DF8">
        <w:rPr>
          <w:rFonts w:ascii="Mark Pro" w:hAnsi="Mark Pro" w:cs="Arial"/>
          <w:color w:val="000000" w:themeColor="text1"/>
        </w:rPr>
        <w:t xml:space="preserve">. </w:t>
      </w:r>
      <w:r w:rsidR="00347C00" w:rsidRPr="00007DF8">
        <w:rPr>
          <w:rFonts w:ascii="Mark Pro" w:hAnsi="Mark Pro" w:cs="Arial"/>
          <w:color w:val="000000" w:themeColor="text1"/>
        </w:rPr>
        <w:t xml:space="preserve">Hinzu </w:t>
      </w:r>
      <w:r w:rsidR="00F80D63" w:rsidRPr="00007DF8">
        <w:rPr>
          <w:rFonts w:ascii="Mark Pro" w:hAnsi="Mark Pro" w:cs="Arial"/>
          <w:color w:val="000000" w:themeColor="text1"/>
        </w:rPr>
        <w:t xml:space="preserve">kommt </w:t>
      </w:r>
      <w:r w:rsidR="00DB5D34" w:rsidRPr="00007DF8">
        <w:rPr>
          <w:rFonts w:ascii="Mark Pro" w:hAnsi="Mark Pro" w:cs="Arial"/>
          <w:color w:val="000000" w:themeColor="text1"/>
        </w:rPr>
        <w:t xml:space="preserve">normalerweise </w:t>
      </w:r>
      <w:r w:rsidR="00F80D63" w:rsidRPr="00007DF8">
        <w:rPr>
          <w:rFonts w:ascii="Mark Pro" w:hAnsi="Mark Pro" w:cs="Arial"/>
          <w:color w:val="000000" w:themeColor="text1"/>
        </w:rPr>
        <w:t xml:space="preserve">eine </w:t>
      </w:r>
      <w:r w:rsidR="00CF2A0C" w:rsidRPr="00007DF8">
        <w:rPr>
          <w:rFonts w:ascii="Mark Pro" w:hAnsi="Mark Pro" w:cs="Arial"/>
          <w:color w:val="000000" w:themeColor="text1"/>
        </w:rPr>
        <w:t>monatliche Grundgebühr</w:t>
      </w:r>
      <w:r w:rsidR="00F80D63" w:rsidRPr="00007DF8">
        <w:rPr>
          <w:rFonts w:ascii="Mark Pro" w:hAnsi="Mark Pro" w:cs="Arial"/>
          <w:color w:val="000000" w:themeColor="text1"/>
        </w:rPr>
        <w:t>.</w:t>
      </w:r>
    </w:p>
    <w:p w14:paraId="7CFBB4F2" w14:textId="06517652" w:rsidR="0003180E" w:rsidRPr="00007DF8" w:rsidRDefault="002E397E" w:rsidP="00007DF8">
      <w:pPr>
        <w:ind w:right="2403"/>
        <w:rPr>
          <w:rFonts w:ascii="Mark Pro" w:hAnsi="Mark Pro" w:cs="Arial"/>
        </w:rPr>
      </w:pPr>
      <w:r w:rsidRPr="00007DF8">
        <w:rPr>
          <w:rFonts w:ascii="Mark Pro" w:hAnsi="Mark Pro"/>
          <w:color w:val="C6243C"/>
        </w:rPr>
        <w:t xml:space="preserve">__ </w:t>
      </w:r>
      <w:r w:rsidRPr="00007DF8">
        <w:rPr>
          <w:rFonts w:ascii="Mark Pro" w:hAnsi="Mark Pro" w:cs="Arial"/>
          <w:b/>
          <w:bCs/>
        </w:rPr>
        <w:t xml:space="preserve">5. </w:t>
      </w:r>
      <w:r w:rsidR="009C769D" w:rsidRPr="00007DF8">
        <w:rPr>
          <w:rFonts w:ascii="Mark Pro" w:hAnsi="Mark Pro" w:cs="Arial"/>
          <w:b/>
          <w:bCs/>
        </w:rPr>
        <w:t xml:space="preserve">Wie komfortabel kann man </w:t>
      </w:r>
      <w:r w:rsidRPr="00007DF8">
        <w:rPr>
          <w:rFonts w:ascii="Mark Pro" w:hAnsi="Mark Pro" w:cs="Arial"/>
          <w:b/>
          <w:bCs/>
        </w:rPr>
        <w:t xml:space="preserve">öffentlich Laden? </w:t>
      </w:r>
      <w:r w:rsidRPr="00007DF8">
        <w:rPr>
          <w:rFonts w:ascii="Mark Pro" w:hAnsi="Mark Pro" w:cs="Arial"/>
        </w:rPr>
        <w:t xml:space="preserve">Am einfachsten haben es Kunden mit Ladevertrag, deren E-Auto mit modernen Säulen </w:t>
      </w:r>
      <w:r w:rsidR="002E327F" w:rsidRPr="00007DF8">
        <w:rPr>
          <w:rFonts w:ascii="Mark Pro" w:hAnsi="Mark Pro" w:cs="Arial"/>
        </w:rPr>
        <w:t xml:space="preserve">ihres </w:t>
      </w:r>
      <w:r w:rsidRPr="00007DF8">
        <w:rPr>
          <w:rFonts w:ascii="Mark Pro" w:hAnsi="Mark Pro" w:cs="Arial"/>
        </w:rPr>
        <w:t xml:space="preserve">Anbieters kommuniziert: Einfach das Ladekabel am Fahrzeug anschließen, schon fließt der Strom. </w:t>
      </w:r>
      <w:r w:rsidR="009C769D" w:rsidRPr="00007DF8">
        <w:rPr>
          <w:rFonts w:ascii="Mark Pro" w:hAnsi="Mark Pro" w:cs="Arial"/>
        </w:rPr>
        <w:t>Andernfalls braucht es eine App</w:t>
      </w:r>
      <w:r w:rsidRPr="00007DF8">
        <w:rPr>
          <w:rFonts w:ascii="Mark Pro" w:hAnsi="Mark Pro" w:cs="Arial"/>
        </w:rPr>
        <w:t xml:space="preserve">, </w:t>
      </w:r>
      <w:r w:rsidR="009C769D" w:rsidRPr="00007DF8">
        <w:rPr>
          <w:rFonts w:ascii="Mark Pro" w:hAnsi="Mark Pro" w:cs="Arial"/>
        </w:rPr>
        <w:t xml:space="preserve">um den </w:t>
      </w:r>
      <w:r w:rsidR="002E327F" w:rsidRPr="00007DF8">
        <w:rPr>
          <w:rFonts w:ascii="Mark Pro" w:hAnsi="Mark Pro" w:cs="Arial"/>
        </w:rPr>
        <w:t xml:space="preserve">Zugang </w:t>
      </w:r>
      <w:r w:rsidR="009C769D" w:rsidRPr="00007DF8">
        <w:rPr>
          <w:rFonts w:ascii="Mark Pro" w:hAnsi="Mark Pro" w:cs="Arial"/>
        </w:rPr>
        <w:t xml:space="preserve">zur </w:t>
      </w:r>
      <w:r w:rsidRPr="00007DF8">
        <w:rPr>
          <w:rFonts w:ascii="Mark Pro" w:hAnsi="Mark Pro" w:cs="Arial"/>
        </w:rPr>
        <w:t xml:space="preserve">Ladesäule </w:t>
      </w:r>
      <w:r w:rsidR="009C769D" w:rsidRPr="00007DF8">
        <w:rPr>
          <w:rFonts w:ascii="Mark Pro" w:hAnsi="Mark Pro" w:cs="Arial"/>
        </w:rPr>
        <w:t xml:space="preserve">freizuschalten. Die Identifikation geschieht über den Scan eines </w:t>
      </w:r>
      <w:r w:rsidRPr="00007DF8">
        <w:rPr>
          <w:rFonts w:ascii="Mark Pro" w:hAnsi="Mark Pro" w:cs="Arial"/>
        </w:rPr>
        <w:t>QR-Code</w:t>
      </w:r>
      <w:r w:rsidR="009C769D" w:rsidRPr="00007DF8">
        <w:rPr>
          <w:rFonts w:ascii="Mark Pro" w:hAnsi="Mark Pro" w:cs="Arial"/>
        </w:rPr>
        <w:t>s</w:t>
      </w:r>
      <w:r w:rsidRPr="00007DF8">
        <w:rPr>
          <w:rFonts w:ascii="Mark Pro" w:hAnsi="Mark Pro" w:cs="Arial"/>
        </w:rPr>
        <w:t xml:space="preserve"> oder </w:t>
      </w:r>
      <w:r w:rsidR="009C769D" w:rsidRPr="00007DF8">
        <w:rPr>
          <w:rFonts w:ascii="Mark Pro" w:hAnsi="Mark Pro" w:cs="Arial"/>
        </w:rPr>
        <w:t xml:space="preserve">die Auswahl eines an der Säule angegebenen </w:t>
      </w:r>
      <w:r w:rsidRPr="00007DF8">
        <w:rPr>
          <w:rFonts w:ascii="Mark Pro" w:hAnsi="Mark Pro" w:cs="Arial"/>
        </w:rPr>
        <w:t>Code</w:t>
      </w:r>
      <w:r w:rsidR="009C769D" w:rsidRPr="00007DF8">
        <w:rPr>
          <w:rFonts w:ascii="Mark Pro" w:hAnsi="Mark Pro" w:cs="Arial"/>
        </w:rPr>
        <w:t>s</w:t>
      </w:r>
      <w:r w:rsidRPr="00007DF8">
        <w:rPr>
          <w:rFonts w:ascii="Mark Pro" w:hAnsi="Mark Pro" w:cs="Arial"/>
        </w:rPr>
        <w:t xml:space="preserve"> aus Buchstaben und Ziffern. </w:t>
      </w:r>
      <w:r w:rsidR="00474F48" w:rsidRPr="00007DF8">
        <w:rPr>
          <w:rFonts w:ascii="Mark Pro" w:hAnsi="Mark Pro" w:cs="Arial"/>
        </w:rPr>
        <w:t xml:space="preserve">Zum Problem können </w:t>
      </w:r>
      <w:r w:rsidRPr="00007DF8">
        <w:rPr>
          <w:rFonts w:ascii="Mark Pro" w:hAnsi="Mark Pro" w:cs="Arial"/>
        </w:rPr>
        <w:t>abgerissene oder überklebte Etiketten am Gerät</w:t>
      </w:r>
      <w:r w:rsidR="00474F48" w:rsidRPr="00007DF8">
        <w:rPr>
          <w:rFonts w:ascii="Mark Pro" w:hAnsi="Mark Pro" w:cs="Arial"/>
        </w:rPr>
        <w:t xml:space="preserve"> </w:t>
      </w:r>
      <w:r w:rsidR="0011238D" w:rsidRPr="00007DF8">
        <w:rPr>
          <w:rFonts w:ascii="Mark Pro" w:hAnsi="Mark Pro" w:cs="Arial"/>
        </w:rPr>
        <w:t xml:space="preserve">und eine </w:t>
      </w:r>
      <w:r w:rsidRPr="00007DF8">
        <w:rPr>
          <w:rFonts w:ascii="Mark Pro" w:hAnsi="Mark Pro" w:cs="Arial"/>
        </w:rPr>
        <w:t xml:space="preserve">schlechte </w:t>
      </w:r>
      <w:r w:rsidR="00474F48" w:rsidRPr="00007DF8">
        <w:rPr>
          <w:rFonts w:ascii="Mark Pro" w:hAnsi="Mark Pro" w:cs="Arial"/>
        </w:rPr>
        <w:t xml:space="preserve">Mobilfunkverbindung </w:t>
      </w:r>
      <w:r w:rsidR="00474F48" w:rsidRPr="00007DF8">
        <w:rPr>
          <w:rFonts w:ascii="Mark Pro" w:hAnsi="Mark Pro" w:cs="Arial"/>
        </w:rPr>
        <w:lastRenderedPageBreak/>
        <w:t xml:space="preserve">werden. </w:t>
      </w:r>
      <w:r w:rsidR="0011238D" w:rsidRPr="00007DF8">
        <w:rPr>
          <w:rFonts w:ascii="Mark Pro" w:hAnsi="Mark Pro" w:cs="Arial"/>
        </w:rPr>
        <w:t xml:space="preserve">Oft ist aber auch das direkte </w:t>
      </w:r>
      <w:r w:rsidR="00FE7747" w:rsidRPr="00007DF8">
        <w:rPr>
          <w:rFonts w:ascii="Mark Pro" w:hAnsi="Mark Pro" w:cs="Arial"/>
        </w:rPr>
        <w:t xml:space="preserve">Bezahlen per Karte über ein Lesegerät oder eine kontaktlose Schnittstelle </w:t>
      </w:r>
      <w:r w:rsidR="0011238D" w:rsidRPr="00007DF8">
        <w:rPr>
          <w:rFonts w:ascii="Mark Pro" w:hAnsi="Mark Pro" w:cs="Arial"/>
        </w:rPr>
        <w:t xml:space="preserve">möglich. Seit 2024 müssen das alle neu in Deutschland installierten Schnelladepunkte ab 50 kW Leistung anbieten. Das </w:t>
      </w:r>
      <w:r w:rsidR="00FE7747" w:rsidRPr="00007DF8">
        <w:rPr>
          <w:rFonts w:ascii="Mark Pro" w:hAnsi="Mark Pro" w:cs="Arial"/>
        </w:rPr>
        <w:t xml:space="preserve">schreibt die EU-Verordnung „Alternative Fuels Infrastructure Regulation“ </w:t>
      </w:r>
      <w:r w:rsidR="00347C00" w:rsidRPr="00007DF8">
        <w:rPr>
          <w:rFonts w:ascii="Mark Pro" w:hAnsi="Mark Pro" w:cs="Arial"/>
        </w:rPr>
        <w:t xml:space="preserve">vor </w:t>
      </w:r>
      <w:r w:rsidR="00FE7747" w:rsidRPr="00007DF8">
        <w:rPr>
          <w:rFonts w:ascii="Mark Pro" w:hAnsi="Mark Pro" w:cs="Arial"/>
        </w:rPr>
        <w:t xml:space="preserve">(Verordnung über den Aufbau der Infrastruktur für alternative Kraftstoffe, AFIR). </w:t>
      </w:r>
    </w:p>
    <w:p w14:paraId="6D09CDF5" w14:textId="0EDA5CE6" w:rsidR="00E62688" w:rsidRPr="00007DF8" w:rsidRDefault="00067539" w:rsidP="00007DF8">
      <w:pPr>
        <w:tabs>
          <w:tab w:val="num" w:pos="720"/>
        </w:tabs>
        <w:ind w:right="2403"/>
        <w:rPr>
          <w:rFonts w:ascii="Mark Pro" w:hAnsi="Mark Pro" w:cs="Arial"/>
        </w:rPr>
      </w:pPr>
      <w:r w:rsidRPr="00007DF8">
        <w:rPr>
          <w:rFonts w:ascii="Mark Pro" w:hAnsi="Mark Pro"/>
          <w:color w:val="C6243C"/>
        </w:rPr>
        <w:t xml:space="preserve">__ </w:t>
      </w:r>
      <w:r w:rsidR="00606E73" w:rsidRPr="00007DF8">
        <w:rPr>
          <w:rFonts w:ascii="Mark Pro" w:hAnsi="Mark Pro" w:cs="Arial"/>
          <w:b/>
          <w:bCs/>
        </w:rPr>
        <w:t>6</w:t>
      </w:r>
      <w:r w:rsidRPr="00007DF8">
        <w:rPr>
          <w:rFonts w:ascii="Mark Pro" w:hAnsi="Mark Pro" w:cs="Arial"/>
          <w:b/>
          <w:bCs/>
        </w:rPr>
        <w:t>.</w:t>
      </w:r>
      <w:r w:rsidR="00716246" w:rsidRPr="00007DF8">
        <w:rPr>
          <w:rFonts w:ascii="Mark Pro" w:hAnsi="Mark Pro" w:cs="Arial"/>
          <w:b/>
          <w:bCs/>
        </w:rPr>
        <w:t xml:space="preserve"> </w:t>
      </w:r>
      <w:r w:rsidR="00695AC9" w:rsidRPr="00007DF8">
        <w:rPr>
          <w:rFonts w:ascii="Mark Pro" w:hAnsi="Mark Pro" w:cs="Arial"/>
          <w:b/>
          <w:bCs/>
        </w:rPr>
        <w:t>Welche Kritikpunkte gibt es besonders häufig</w:t>
      </w:r>
      <w:r w:rsidR="00312A59" w:rsidRPr="00007DF8">
        <w:rPr>
          <w:rFonts w:ascii="Mark Pro" w:hAnsi="Mark Pro" w:cs="Arial"/>
          <w:b/>
          <w:bCs/>
        </w:rPr>
        <w:t>?</w:t>
      </w:r>
      <w:r w:rsidR="00DC6FC6" w:rsidRPr="00007DF8">
        <w:rPr>
          <w:rFonts w:ascii="Mark Pro" w:hAnsi="Mark Pro" w:cs="Arial"/>
          <w:b/>
          <w:bCs/>
        </w:rPr>
        <w:t xml:space="preserve"> </w:t>
      </w:r>
      <w:r w:rsidR="00695AC9" w:rsidRPr="00007DF8">
        <w:rPr>
          <w:rFonts w:ascii="Mark Pro" w:hAnsi="Mark Pro" w:cs="Arial"/>
        </w:rPr>
        <w:t>I</w:t>
      </w:r>
      <w:r w:rsidR="00C24688" w:rsidRPr="00007DF8">
        <w:rPr>
          <w:rFonts w:ascii="Mark Pro" w:hAnsi="Mark Pro" w:cs="Arial"/>
        </w:rPr>
        <w:t xml:space="preserve">mmer wieder </w:t>
      </w:r>
      <w:r w:rsidR="00695AC9" w:rsidRPr="00007DF8">
        <w:rPr>
          <w:rFonts w:ascii="Mark Pro" w:hAnsi="Mark Pro" w:cs="Arial"/>
        </w:rPr>
        <w:t xml:space="preserve">werden </w:t>
      </w:r>
      <w:r w:rsidR="00A618A6" w:rsidRPr="00007DF8">
        <w:rPr>
          <w:rFonts w:ascii="Mark Pro" w:hAnsi="Mark Pro" w:cs="Arial"/>
        </w:rPr>
        <w:t xml:space="preserve">neben hohen Preisen </w:t>
      </w:r>
      <w:r w:rsidR="00C24688" w:rsidRPr="00007DF8">
        <w:rPr>
          <w:rFonts w:ascii="Mark Pro" w:hAnsi="Mark Pro" w:cs="Arial"/>
        </w:rPr>
        <w:t xml:space="preserve">eine zu geringe Zahl von Ladepunkten an </w:t>
      </w:r>
      <w:r w:rsidR="00695AC9" w:rsidRPr="00007DF8">
        <w:rPr>
          <w:rFonts w:ascii="Mark Pro" w:hAnsi="Mark Pro" w:cs="Arial"/>
        </w:rPr>
        <w:t>Autobahnr</w:t>
      </w:r>
      <w:r w:rsidR="00C24688" w:rsidRPr="00007DF8">
        <w:rPr>
          <w:rFonts w:ascii="Mark Pro" w:hAnsi="Mark Pro" w:cs="Arial"/>
        </w:rPr>
        <w:t>aststätten und über längere Zeit defekte Ladesäulen</w:t>
      </w:r>
      <w:r w:rsidR="00695AC9" w:rsidRPr="00007DF8">
        <w:rPr>
          <w:rFonts w:ascii="Mark Pro" w:hAnsi="Mark Pro" w:cs="Arial"/>
        </w:rPr>
        <w:t xml:space="preserve"> genannt</w:t>
      </w:r>
      <w:r w:rsidR="00C24688" w:rsidRPr="00007DF8">
        <w:rPr>
          <w:rFonts w:ascii="Mark Pro" w:hAnsi="Mark Pro" w:cs="Arial"/>
        </w:rPr>
        <w:t xml:space="preserve">. </w:t>
      </w:r>
      <w:r w:rsidR="00E737AA" w:rsidRPr="00007DF8">
        <w:rPr>
          <w:rFonts w:ascii="Mark Pro" w:hAnsi="Mark Pro" w:cs="Arial"/>
        </w:rPr>
        <w:t>Das sind wichtige Impulse für Ladei</w:t>
      </w:r>
      <w:r w:rsidR="00C24688" w:rsidRPr="00007DF8">
        <w:rPr>
          <w:rFonts w:ascii="Mark Pro" w:hAnsi="Mark Pro" w:cs="Arial"/>
        </w:rPr>
        <w:t>nfrastrukturbetreiber und Politik</w:t>
      </w:r>
      <w:r w:rsidR="00197FC4" w:rsidRPr="00007DF8">
        <w:rPr>
          <w:rFonts w:ascii="Mark Pro" w:hAnsi="Mark Pro" w:cs="Arial"/>
        </w:rPr>
        <w:t xml:space="preserve">. Denn </w:t>
      </w:r>
      <w:r w:rsidR="003534B5" w:rsidRPr="00007DF8">
        <w:rPr>
          <w:rFonts w:ascii="Mark Pro" w:hAnsi="Mark Pro" w:cs="Arial"/>
        </w:rPr>
        <w:t xml:space="preserve">die Beschreibungen solcher </w:t>
      </w:r>
      <w:r w:rsidR="00E97D3E" w:rsidRPr="00007DF8">
        <w:rPr>
          <w:rFonts w:ascii="Mark Pro" w:hAnsi="Mark Pro" w:cs="Arial"/>
        </w:rPr>
        <w:t xml:space="preserve">negativen </w:t>
      </w:r>
      <w:r w:rsidR="003534B5" w:rsidRPr="00007DF8">
        <w:rPr>
          <w:rFonts w:ascii="Mark Pro" w:hAnsi="Mark Pro" w:cs="Arial"/>
        </w:rPr>
        <w:t xml:space="preserve">Erfahrungen haben eine </w:t>
      </w:r>
      <w:r w:rsidR="00E74F5D" w:rsidRPr="00007DF8">
        <w:rPr>
          <w:rFonts w:ascii="Mark Pro" w:hAnsi="Mark Pro" w:cs="Arial"/>
        </w:rPr>
        <w:t xml:space="preserve">erhebliche </w:t>
      </w:r>
      <w:r w:rsidR="003534B5" w:rsidRPr="00007DF8">
        <w:rPr>
          <w:rFonts w:ascii="Mark Pro" w:hAnsi="Mark Pro" w:cs="Arial"/>
        </w:rPr>
        <w:t>Reichweite zum Beispiel in den sozialen Medien</w:t>
      </w:r>
      <w:r w:rsidR="00E737AA" w:rsidRPr="00007DF8">
        <w:rPr>
          <w:rFonts w:ascii="Mark Pro" w:hAnsi="Mark Pro" w:cs="Arial"/>
        </w:rPr>
        <w:t xml:space="preserve">. </w:t>
      </w:r>
      <w:r w:rsidR="00E74F5D" w:rsidRPr="00007DF8">
        <w:rPr>
          <w:rFonts w:ascii="Mark Pro" w:hAnsi="Mark Pro" w:cs="Arial"/>
        </w:rPr>
        <w:t>G</w:t>
      </w:r>
      <w:r w:rsidR="00C24688" w:rsidRPr="00007DF8">
        <w:rPr>
          <w:rFonts w:ascii="Mark Pro" w:hAnsi="Mark Pro" w:cs="Arial"/>
        </w:rPr>
        <w:t xml:space="preserve">erade hat im Juni 2025 eine Studie zur Akzeptanz von E-Autos in Deutschland, Österreich, Australien und den USA </w:t>
      </w:r>
      <w:r w:rsidR="00CF5A4C" w:rsidRPr="00007DF8">
        <w:rPr>
          <w:rFonts w:ascii="Mark Pro" w:hAnsi="Mark Pro" w:cs="Arial"/>
        </w:rPr>
        <w:t xml:space="preserve">unter Beteiligung des Leibniz-Instituts für Psychologie (ZPID) und der Universität Hohenheim gezeigt, </w:t>
      </w:r>
      <w:r w:rsidR="00E74F5D" w:rsidRPr="00007DF8">
        <w:rPr>
          <w:rFonts w:ascii="Mark Pro" w:hAnsi="Mark Pro" w:cs="Arial"/>
        </w:rPr>
        <w:t>dass negative Botschaften,</w:t>
      </w:r>
      <w:r w:rsidR="00CC34D8" w:rsidRPr="00007DF8">
        <w:rPr>
          <w:rFonts w:ascii="Mark Pro" w:hAnsi="Mark Pro" w:cs="Arial"/>
        </w:rPr>
        <w:t xml:space="preserve"> Mythen und Fehlinformationen rund um E-Autos und ihren Betrieb </w:t>
      </w:r>
      <w:r w:rsidR="00E74F5D" w:rsidRPr="00007DF8">
        <w:rPr>
          <w:rFonts w:ascii="Mark Pro" w:hAnsi="Mark Pro" w:cs="Arial"/>
        </w:rPr>
        <w:t>besonders stark verbreitet werden</w:t>
      </w:r>
      <w:r w:rsidR="00F2439E" w:rsidRPr="00007DF8">
        <w:rPr>
          <w:rFonts w:ascii="Mark Pro" w:hAnsi="Mark Pro" w:cs="Arial"/>
        </w:rPr>
        <w:t>.</w:t>
      </w:r>
      <w:r w:rsidR="00E62688" w:rsidRPr="00007DF8">
        <w:rPr>
          <w:rFonts w:ascii="Mark Pro" w:hAnsi="Mark Pro" w:cs="Arial"/>
        </w:rPr>
        <w:t xml:space="preserve"> </w:t>
      </w:r>
    </w:p>
    <w:p w14:paraId="4FBE8703" w14:textId="3187510F" w:rsidR="00312A59" w:rsidRPr="00007DF8" w:rsidRDefault="00312A59" w:rsidP="00007DF8">
      <w:pPr>
        <w:ind w:right="2403"/>
        <w:rPr>
          <w:rFonts w:ascii="Mark Pro" w:hAnsi="Mark Pro" w:cs="Arial"/>
        </w:rPr>
      </w:pPr>
      <w:r w:rsidRPr="00007DF8">
        <w:rPr>
          <w:rFonts w:ascii="Mark Pro" w:hAnsi="Mark Pro"/>
          <w:color w:val="C6243C"/>
        </w:rPr>
        <w:t xml:space="preserve">__ </w:t>
      </w:r>
      <w:r w:rsidR="0015410A" w:rsidRPr="00007DF8">
        <w:rPr>
          <w:rFonts w:ascii="Mark Pro" w:hAnsi="Mark Pro" w:cs="Arial"/>
          <w:b/>
          <w:bCs/>
        </w:rPr>
        <w:t>7</w:t>
      </w:r>
      <w:r w:rsidRPr="00007DF8">
        <w:rPr>
          <w:rFonts w:ascii="Mark Pro" w:hAnsi="Mark Pro" w:cs="Arial"/>
          <w:b/>
          <w:bCs/>
        </w:rPr>
        <w:t xml:space="preserve">. </w:t>
      </w:r>
      <w:r w:rsidR="0015410A" w:rsidRPr="00007DF8">
        <w:rPr>
          <w:rFonts w:ascii="Mark Pro" w:hAnsi="Mark Pro" w:cs="Arial"/>
          <w:b/>
          <w:bCs/>
        </w:rPr>
        <w:t>Ist die Entwicklung der Ladeinfrastruktur auf einem guten Weg</w:t>
      </w:r>
      <w:r w:rsidRPr="00007DF8">
        <w:rPr>
          <w:rFonts w:ascii="Mark Pro" w:hAnsi="Mark Pro" w:cs="Arial"/>
          <w:b/>
          <w:bCs/>
        </w:rPr>
        <w:t xml:space="preserve">? </w:t>
      </w:r>
      <w:r w:rsidR="00224B2B" w:rsidRPr="00007DF8">
        <w:rPr>
          <w:rFonts w:ascii="Mark Pro" w:hAnsi="Mark Pro" w:cs="Arial"/>
        </w:rPr>
        <w:t xml:space="preserve">Für 2025 gehen Experten davon aus, dass der Ausbau der Ladeinfrastruktur </w:t>
      </w:r>
      <w:r w:rsidR="00D6489F" w:rsidRPr="00007DF8">
        <w:rPr>
          <w:rFonts w:ascii="Mark Pro" w:hAnsi="Mark Pro" w:cs="Arial"/>
        </w:rPr>
        <w:t xml:space="preserve">sogar minimal </w:t>
      </w:r>
      <w:r w:rsidR="00224B2B" w:rsidRPr="00007DF8">
        <w:rPr>
          <w:rFonts w:ascii="Mark Pro" w:hAnsi="Mark Pro" w:cs="Arial"/>
        </w:rPr>
        <w:t xml:space="preserve">schneller </w:t>
      </w:r>
      <w:r w:rsidR="00D6489F" w:rsidRPr="00007DF8">
        <w:rPr>
          <w:rFonts w:ascii="Mark Pro" w:hAnsi="Mark Pro" w:cs="Arial"/>
        </w:rPr>
        <w:t xml:space="preserve">voranschreitet </w:t>
      </w:r>
      <w:r w:rsidR="00224B2B" w:rsidRPr="00007DF8">
        <w:rPr>
          <w:rFonts w:ascii="Mark Pro" w:hAnsi="Mark Pro" w:cs="Arial"/>
        </w:rPr>
        <w:t>als das Wachstum des E-Auto-Bestands. Eine Empfehlung</w:t>
      </w:r>
      <w:r w:rsidR="00A618A6" w:rsidRPr="00007DF8">
        <w:rPr>
          <w:rFonts w:ascii="Mark Pro" w:hAnsi="Mark Pro" w:cs="Arial"/>
        </w:rPr>
        <w:t xml:space="preserve"> für Infrastrukturbetreiber</w:t>
      </w:r>
      <w:r w:rsidR="00347C00" w:rsidRPr="00007DF8">
        <w:rPr>
          <w:rFonts w:ascii="Mark Pro" w:hAnsi="Mark Pro" w:cs="Arial"/>
        </w:rPr>
        <w:t>:</w:t>
      </w:r>
      <w:r w:rsidR="00224B2B" w:rsidRPr="00007DF8">
        <w:rPr>
          <w:rFonts w:ascii="Mark Pro" w:hAnsi="Mark Pro" w:cs="Arial"/>
        </w:rPr>
        <w:t xml:space="preserve"> </w:t>
      </w:r>
      <w:r w:rsidR="00A618A6" w:rsidRPr="00007DF8">
        <w:rPr>
          <w:rFonts w:ascii="Mark Pro" w:hAnsi="Mark Pro" w:cs="Arial"/>
        </w:rPr>
        <w:t>Bei der Standortwahl a</w:t>
      </w:r>
      <w:r w:rsidR="00224B2B" w:rsidRPr="00007DF8">
        <w:rPr>
          <w:rFonts w:ascii="Mark Pro" w:hAnsi="Mark Pro" w:cs="Arial"/>
        </w:rPr>
        <w:t>uf die sogenannte „30-Minuten-Ökonomie“ zu setzen</w:t>
      </w:r>
      <w:r w:rsidR="00347C00" w:rsidRPr="00007DF8">
        <w:rPr>
          <w:rFonts w:ascii="Mark Pro" w:hAnsi="Mark Pro" w:cs="Arial"/>
        </w:rPr>
        <w:t>.</w:t>
      </w:r>
      <w:r w:rsidR="00224B2B" w:rsidRPr="00007DF8">
        <w:rPr>
          <w:rFonts w:ascii="Mark Pro" w:hAnsi="Mark Pro" w:cs="Arial"/>
        </w:rPr>
        <w:t xml:space="preserve"> </w:t>
      </w:r>
      <w:r w:rsidR="00E74F5D" w:rsidRPr="00007DF8">
        <w:rPr>
          <w:rFonts w:ascii="Mark Pro" w:hAnsi="Mark Pro" w:cs="Arial"/>
        </w:rPr>
        <w:t xml:space="preserve">Dabei </w:t>
      </w:r>
      <w:r w:rsidR="00A618A6" w:rsidRPr="00007DF8">
        <w:rPr>
          <w:rFonts w:ascii="Mark Pro" w:hAnsi="Mark Pro" w:cs="Arial"/>
        </w:rPr>
        <w:t xml:space="preserve">verbinden die Kunden </w:t>
      </w:r>
      <w:r w:rsidR="00224B2B" w:rsidRPr="00007DF8">
        <w:rPr>
          <w:rFonts w:ascii="Mark Pro" w:hAnsi="Mark Pro" w:cs="Arial"/>
        </w:rPr>
        <w:t xml:space="preserve">einen halbstündigen Ladevorgang zum Beispiel mit dem Einkauf, einem Frisörtermin oder an der Autobahn mit einer Kaffee- und Toilettenpause. </w:t>
      </w:r>
      <w:r w:rsidR="00E74F5D" w:rsidRPr="00007DF8">
        <w:rPr>
          <w:rFonts w:ascii="Mark Pro" w:hAnsi="Mark Pro" w:cs="Arial"/>
        </w:rPr>
        <w:t xml:space="preserve">Gerade auf Fernfahrten sind Pausen </w:t>
      </w:r>
      <w:r w:rsidR="00347C00" w:rsidRPr="00007DF8">
        <w:rPr>
          <w:rFonts w:ascii="Mark Pro" w:hAnsi="Mark Pro" w:cs="Arial"/>
        </w:rPr>
        <w:t xml:space="preserve">ohnehin </w:t>
      </w:r>
      <w:r w:rsidR="00E74F5D" w:rsidRPr="00007DF8">
        <w:rPr>
          <w:rFonts w:ascii="Mark Pro" w:hAnsi="Mark Pro" w:cs="Arial"/>
        </w:rPr>
        <w:t>wichtig</w:t>
      </w:r>
      <w:r w:rsidR="000A70ED" w:rsidRPr="00007DF8">
        <w:rPr>
          <w:rFonts w:ascii="Mark Pro" w:hAnsi="Mark Pro" w:cs="Arial"/>
        </w:rPr>
        <w:t>, erinnert die GTÜ</w:t>
      </w:r>
      <w:r w:rsidR="00E74F5D" w:rsidRPr="00007DF8">
        <w:rPr>
          <w:rFonts w:ascii="Mark Pro" w:hAnsi="Mark Pro" w:cs="Arial"/>
        </w:rPr>
        <w:t>. D</w:t>
      </w:r>
      <w:r w:rsidR="000A70ED" w:rsidRPr="00007DF8">
        <w:rPr>
          <w:rFonts w:ascii="Mark Pro" w:hAnsi="Mark Pro" w:cs="Arial"/>
        </w:rPr>
        <w:t>enn d</w:t>
      </w:r>
      <w:r w:rsidR="00E74F5D" w:rsidRPr="00007DF8">
        <w:rPr>
          <w:rFonts w:ascii="Mark Pro" w:hAnsi="Mark Pro" w:cs="Arial"/>
        </w:rPr>
        <w:t xml:space="preserve">avon profitiert dann nicht nur der Ladestand des Akkus, sondern auch die Fitness des Fahrers – und damit die Verkehrssicherheit. </w:t>
      </w:r>
    </w:p>
    <w:p w14:paraId="13BB496C" w14:textId="77777777" w:rsidR="00D73754" w:rsidRPr="00007DF8" w:rsidRDefault="00D73754" w:rsidP="00007DF8">
      <w:pPr>
        <w:ind w:right="2403"/>
        <w:rPr>
          <w:rFonts w:ascii="Mark Pro" w:hAnsi="Mark Pro" w:cs="Arial"/>
        </w:rPr>
      </w:pPr>
    </w:p>
    <w:p w14:paraId="783D619F" w14:textId="77777777" w:rsidR="00D73754" w:rsidRPr="00007DF8" w:rsidRDefault="00D73754" w:rsidP="00007DF8">
      <w:pPr>
        <w:ind w:right="2403"/>
        <w:rPr>
          <w:rFonts w:ascii="Mark Pro" w:hAnsi="Mark Pro" w:cs="Arial"/>
        </w:rPr>
      </w:pPr>
    </w:p>
    <w:p w14:paraId="6681504A" w14:textId="77777777" w:rsidR="00C06A5E" w:rsidRPr="00007DF8" w:rsidRDefault="00C06A5E" w:rsidP="00007DF8">
      <w:pPr>
        <w:ind w:right="2403"/>
        <w:rPr>
          <w:rFonts w:ascii="Mark Pro" w:hAnsi="Mark Pro" w:cs="Arial"/>
        </w:rPr>
      </w:pPr>
    </w:p>
    <w:p w14:paraId="16A8B244" w14:textId="77777777" w:rsidR="006258E5" w:rsidRPr="00007DF8" w:rsidRDefault="006258E5" w:rsidP="00007DF8">
      <w:pPr>
        <w:ind w:right="2403"/>
        <w:rPr>
          <w:rFonts w:ascii="Mark Pro" w:hAnsi="Mark Pro" w:cs="Arial"/>
        </w:rPr>
      </w:pPr>
    </w:p>
    <w:p w14:paraId="75841541" w14:textId="77777777" w:rsidR="00B9667A" w:rsidRPr="00007DF8" w:rsidRDefault="00B9667A" w:rsidP="00007DF8">
      <w:pPr>
        <w:ind w:right="2403"/>
        <w:rPr>
          <w:rFonts w:ascii="Mark Pro" w:hAnsi="Mark Pro" w:cs="Arial"/>
        </w:rPr>
      </w:pPr>
    </w:p>
    <w:p w14:paraId="4F3679EF" w14:textId="77777777" w:rsidR="00371B71" w:rsidRPr="00007DF8" w:rsidRDefault="00371B71" w:rsidP="00007DF8">
      <w:pPr>
        <w:ind w:right="2403"/>
        <w:rPr>
          <w:rFonts w:ascii="Mark Pro" w:hAnsi="Mark Pro" w:cs="Arial"/>
        </w:rPr>
      </w:pPr>
    </w:p>
    <w:p w14:paraId="66281C95" w14:textId="77777777" w:rsidR="001712A5" w:rsidRPr="00007DF8" w:rsidRDefault="001712A5" w:rsidP="00007DF8">
      <w:pPr>
        <w:ind w:right="2403"/>
        <w:rPr>
          <w:rFonts w:ascii="Mark Pro" w:hAnsi="Mark Pro" w:cs="Arial"/>
        </w:rPr>
      </w:pPr>
    </w:p>
    <w:p w14:paraId="2499A4CD" w14:textId="77777777" w:rsidR="00C06A5E" w:rsidRDefault="00C06A5E" w:rsidP="00007DF8">
      <w:pPr>
        <w:ind w:right="2403"/>
        <w:rPr>
          <w:rFonts w:ascii="Mark Pro" w:hAnsi="Mark Pro" w:cs="Arial"/>
        </w:rPr>
      </w:pPr>
    </w:p>
    <w:p w14:paraId="1A28EB96" w14:textId="77777777" w:rsidR="00007DF8" w:rsidRDefault="00007DF8" w:rsidP="00007DF8">
      <w:pPr>
        <w:ind w:right="2403"/>
        <w:rPr>
          <w:rFonts w:ascii="Mark Pro" w:hAnsi="Mark Pro" w:cs="Arial"/>
        </w:rPr>
      </w:pPr>
    </w:p>
    <w:p w14:paraId="46C4FB0E" w14:textId="77777777" w:rsidR="00007DF8" w:rsidRDefault="00007DF8" w:rsidP="00007DF8">
      <w:pPr>
        <w:ind w:right="2403"/>
        <w:rPr>
          <w:rFonts w:ascii="Mark Pro" w:hAnsi="Mark Pro" w:cs="Arial"/>
        </w:rPr>
      </w:pPr>
    </w:p>
    <w:p w14:paraId="6B514975" w14:textId="77777777" w:rsidR="00007DF8" w:rsidRDefault="00007DF8" w:rsidP="00007DF8">
      <w:pPr>
        <w:ind w:right="2403"/>
        <w:rPr>
          <w:rFonts w:ascii="Mark Pro" w:hAnsi="Mark Pro" w:cs="Arial"/>
        </w:rPr>
      </w:pPr>
    </w:p>
    <w:p w14:paraId="35DC9BE7" w14:textId="77777777" w:rsidR="00007DF8" w:rsidRDefault="00007DF8" w:rsidP="00007DF8">
      <w:pPr>
        <w:ind w:right="2403"/>
        <w:rPr>
          <w:rFonts w:ascii="Mark Pro" w:hAnsi="Mark Pro" w:cs="Arial"/>
        </w:rPr>
      </w:pPr>
    </w:p>
    <w:p w14:paraId="55E4A491" w14:textId="77777777" w:rsidR="00007DF8" w:rsidRDefault="00007DF8" w:rsidP="00007DF8">
      <w:pPr>
        <w:ind w:right="2403"/>
        <w:rPr>
          <w:rFonts w:ascii="Mark Pro" w:hAnsi="Mark Pro" w:cs="Arial"/>
        </w:rPr>
      </w:pPr>
    </w:p>
    <w:p w14:paraId="3657728D" w14:textId="77777777" w:rsidR="00007DF8" w:rsidRDefault="00007DF8" w:rsidP="00007DF8">
      <w:pPr>
        <w:ind w:right="2403"/>
        <w:rPr>
          <w:rFonts w:ascii="Mark Pro" w:hAnsi="Mark Pro" w:cs="Arial"/>
        </w:rPr>
      </w:pPr>
    </w:p>
    <w:p w14:paraId="48D52FFC" w14:textId="77777777" w:rsidR="00007DF8" w:rsidRDefault="00007DF8" w:rsidP="00007DF8">
      <w:pPr>
        <w:ind w:right="2403"/>
        <w:rPr>
          <w:rFonts w:ascii="Mark Pro" w:hAnsi="Mark Pro" w:cs="Arial"/>
        </w:rPr>
      </w:pPr>
    </w:p>
    <w:p w14:paraId="25238927" w14:textId="77777777" w:rsidR="00007DF8" w:rsidRDefault="00007DF8" w:rsidP="00007DF8">
      <w:pPr>
        <w:ind w:right="2403"/>
        <w:rPr>
          <w:rFonts w:ascii="Mark Pro" w:hAnsi="Mark Pro" w:cs="Arial"/>
        </w:rPr>
      </w:pPr>
    </w:p>
    <w:p w14:paraId="53101C3E" w14:textId="77777777" w:rsidR="00007DF8" w:rsidRDefault="00007DF8" w:rsidP="00007DF8">
      <w:pPr>
        <w:ind w:right="2403"/>
        <w:rPr>
          <w:rFonts w:ascii="Mark Pro" w:hAnsi="Mark Pro" w:cs="Arial"/>
        </w:rPr>
      </w:pPr>
    </w:p>
    <w:p w14:paraId="3DD53A2E" w14:textId="77777777" w:rsidR="00007DF8" w:rsidRDefault="00007DF8" w:rsidP="00007DF8">
      <w:pPr>
        <w:ind w:right="2403"/>
        <w:rPr>
          <w:rFonts w:ascii="Mark Pro" w:hAnsi="Mark Pro" w:cs="Arial"/>
        </w:rPr>
      </w:pPr>
    </w:p>
    <w:p w14:paraId="1BBED9EB" w14:textId="77777777" w:rsidR="00007DF8" w:rsidRDefault="00007DF8" w:rsidP="00007DF8">
      <w:pPr>
        <w:ind w:right="2403"/>
        <w:rPr>
          <w:rFonts w:ascii="Mark Pro" w:hAnsi="Mark Pro" w:cs="Arial"/>
        </w:rPr>
      </w:pPr>
    </w:p>
    <w:p w14:paraId="2EFFB243" w14:textId="77777777" w:rsidR="00007DF8" w:rsidRDefault="00007DF8" w:rsidP="00007DF8">
      <w:pPr>
        <w:ind w:right="2403"/>
        <w:rPr>
          <w:rFonts w:ascii="Mark Pro" w:hAnsi="Mark Pro" w:cs="Arial"/>
        </w:rPr>
      </w:pPr>
    </w:p>
    <w:p w14:paraId="53410E31" w14:textId="77777777" w:rsidR="00007DF8" w:rsidRDefault="00007DF8" w:rsidP="00007DF8">
      <w:pPr>
        <w:ind w:right="2403"/>
        <w:rPr>
          <w:rFonts w:ascii="Mark Pro" w:hAnsi="Mark Pro" w:cs="Arial"/>
        </w:rPr>
      </w:pPr>
    </w:p>
    <w:p w14:paraId="4AFF8FA9" w14:textId="77777777" w:rsidR="00007DF8" w:rsidRDefault="00007DF8" w:rsidP="00007DF8">
      <w:pPr>
        <w:ind w:right="2403"/>
        <w:rPr>
          <w:rFonts w:ascii="Mark Pro" w:hAnsi="Mark Pro" w:cs="Arial"/>
        </w:rPr>
      </w:pPr>
    </w:p>
    <w:p w14:paraId="6263CBE7" w14:textId="77777777" w:rsidR="00007DF8" w:rsidRDefault="00007DF8" w:rsidP="00007DF8">
      <w:pPr>
        <w:ind w:right="2403"/>
        <w:rPr>
          <w:rFonts w:ascii="Mark Pro" w:hAnsi="Mark Pro" w:cs="Arial"/>
        </w:rPr>
      </w:pPr>
    </w:p>
    <w:p w14:paraId="6ACF90B0" w14:textId="77777777" w:rsidR="00007DF8" w:rsidRDefault="00007DF8" w:rsidP="00007DF8">
      <w:pPr>
        <w:ind w:right="2403"/>
        <w:rPr>
          <w:rFonts w:ascii="Mark Pro" w:hAnsi="Mark Pro" w:cs="Arial"/>
        </w:rPr>
      </w:pPr>
    </w:p>
    <w:p w14:paraId="61B866F9" w14:textId="77777777" w:rsidR="00007DF8" w:rsidRPr="00007DF8" w:rsidRDefault="00007DF8" w:rsidP="00007DF8">
      <w:pPr>
        <w:ind w:right="2403"/>
        <w:rPr>
          <w:rFonts w:ascii="Mark Pro" w:hAnsi="Mark Pro" w:cs="Arial"/>
        </w:rPr>
      </w:pPr>
    </w:p>
    <w:p w14:paraId="23AC18B4" w14:textId="77777777" w:rsidR="00347C00" w:rsidRPr="00007DF8" w:rsidRDefault="00347C00" w:rsidP="00007DF8">
      <w:pPr>
        <w:ind w:right="2403"/>
        <w:rPr>
          <w:rFonts w:ascii="Mark Pro" w:hAnsi="Mark Pro" w:cs="Arial"/>
          <w:b/>
          <w:bCs/>
          <w:sz w:val="16"/>
          <w:szCs w:val="16"/>
        </w:rPr>
      </w:pPr>
      <w:r w:rsidRPr="00007DF8">
        <w:rPr>
          <w:rFonts w:ascii="Mark Pro" w:hAnsi="Mark Pro" w:cs="Arial"/>
          <w:b/>
          <w:bCs/>
          <w:sz w:val="16"/>
          <w:szCs w:val="16"/>
        </w:rPr>
        <w:t>Die GTÜ Gesellschaft für Technische Überwachung mbH</w:t>
      </w:r>
    </w:p>
    <w:p w14:paraId="1C3C6BD6" w14:textId="77777777" w:rsidR="00347C00" w:rsidRPr="00007DF8" w:rsidRDefault="00347C00" w:rsidP="00007DF8">
      <w:pPr>
        <w:ind w:right="2403"/>
        <w:rPr>
          <w:rFonts w:ascii="Mark Pro" w:hAnsi="Mark Pro"/>
          <w:sz w:val="16"/>
          <w:szCs w:val="16"/>
        </w:rPr>
      </w:pPr>
      <w:r w:rsidRPr="00007DF8">
        <w:rPr>
          <w:rFonts w:ascii="Mark Pro" w:hAnsi="Mark Pro"/>
          <w:color w:val="C6243C"/>
          <w:sz w:val="16"/>
          <w:szCs w:val="16"/>
        </w:rPr>
        <w:t xml:space="preserve">__ </w:t>
      </w:r>
      <w:r w:rsidRPr="00007DF8">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2.700 Prüfingenieurinnen und Prüfingenieure sowie zahlreiche qualifizierte Mitarbeitende stehen an 11.000 Prüfstützpunkten in Werkstätten und Autohäusern sowie an mehr als 870 eigenen Prüfstellen der GTÜ-Vertragspartner zur Verfügung. Die GTÜ-Prüfingenieurinnen und -Prüfingenieure sind im Sinne der Verkehrssicherheit und des Umweltschutzes tätig.</w:t>
      </w:r>
    </w:p>
    <w:p w14:paraId="5BC596A6" w14:textId="5501BE4B" w:rsidR="002E3C1B" w:rsidRPr="00007DF8" w:rsidRDefault="00347C00" w:rsidP="00007DF8">
      <w:pPr>
        <w:ind w:right="2403"/>
        <w:rPr>
          <w:rFonts w:ascii="Mark Pro" w:hAnsi="Mark Pro"/>
          <w:sz w:val="16"/>
          <w:szCs w:val="16"/>
        </w:rPr>
      </w:pPr>
      <w:r w:rsidRPr="00007DF8">
        <w:rPr>
          <w:rFonts w:ascii="Mark Pro" w:hAnsi="Mark Pro"/>
          <w:color w:val="C6243C"/>
          <w:sz w:val="16"/>
          <w:szCs w:val="16"/>
        </w:rPr>
        <w:t>__</w:t>
      </w:r>
      <w:r w:rsidRPr="00007DF8">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007DF8">
        <w:rPr>
          <w:rFonts w:ascii="Mark Pro" w:hAnsi="Mark Pro"/>
          <w:sz w:val="16"/>
          <w:szCs w:val="16"/>
        </w:rPr>
        <w:softHyphen/>
        <w:t>verband der freiberuflichen und unabhängigen Sachverständigen für das Kraftfahrzeugwesen e.V.).</w:t>
      </w:r>
    </w:p>
    <w:sectPr w:rsidR="002E3C1B" w:rsidRPr="00007DF8" w:rsidSect="00007DF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53485" w14:textId="77777777" w:rsidR="00241CDB" w:rsidRDefault="00241CDB" w:rsidP="00A72994">
      <w:r>
        <w:separator/>
      </w:r>
    </w:p>
  </w:endnote>
  <w:endnote w:type="continuationSeparator" w:id="0">
    <w:p w14:paraId="16DCF750" w14:textId="77777777" w:rsidR="00241CDB" w:rsidRDefault="00241CD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4864" w14:textId="77777777" w:rsidR="00241CDB" w:rsidRDefault="00241CDB" w:rsidP="00A72994">
      <w:r>
        <w:separator/>
      </w:r>
    </w:p>
  </w:footnote>
  <w:footnote w:type="continuationSeparator" w:id="0">
    <w:p w14:paraId="5DC1017A" w14:textId="77777777" w:rsidR="00241CDB" w:rsidRDefault="00241CD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07DF8"/>
    <w:rsid w:val="00025C8D"/>
    <w:rsid w:val="0003180E"/>
    <w:rsid w:val="00033A9C"/>
    <w:rsid w:val="000345B2"/>
    <w:rsid w:val="00034992"/>
    <w:rsid w:val="00040661"/>
    <w:rsid w:val="00045615"/>
    <w:rsid w:val="00056745"/>
    <w:rsid w:val="00057A15"/>
    <w:rsid w:val="00060B9D"/>
    <w:rsid w:val="000644FC"/>
    <w:rsid w:val="00067539"/>
    <w:rsid w:val="000717BF"/>
    <w:rsid w:val="00072368"/>
    <w:rsid w:val="000910B5"/>
    <w:rsid w:val="000963E2"/>
    <w:rsid w:val="000969AB"/>
    <w:rsid w:val="000A25D4"/>
    <w:rsid w:val="000A62CF"/>
    <w:rsid w:val="000A70ED"/>
    <w:rsid w:val="000B0C74"/>
    <w:rsid w:val="000B3B3F"/>
    <w:rsid w:val="000C7B0A"/>
    <w:rsid w:val="000E6622"/>
    <w:rsid w:val="000F1D3E"/>
    <w:rsid w:val="000F4591"/>
    <w:rsid w:val="000F5D6E"/>
    <w:rsid w:val="001064D8"/>
    <w:rsid w:val="0011238D"/>
    <w:rsid w:val="001255DA"/>
    <w:rsid w:val="00131B38"/>
    <w:rsid w:val="00134814"/>
    <w:rsid w:val="001356ED"/>
    <w:rsid w:val="00136B6E"/>
    <w:rsid w:val="00136CBB"/>
    <w:rsid w:val="0015410A"/>
    <w:rsid w:val="00164733"/>
    <w:rsid w:val="001701A8"/>
    <w:rsid w:val="0017102C"/>
    <w:rsid w:val="001712A5"/>
    <w:rsid w:val="00194A7E"/>
    <w:rsid w:val="00196070"/>
    <w:rsid w:val="00197FC4"/>
    <w:rsid w:val="001A35BF"/>
    <w:rsid w:val="001A4A6B"/>
    <w:rsid w:val="001B0610"/>
    <w:rsid w:val="001B3F83"/>
    <w:rsid w:val="001B6011"/>
    <w:rsid w:val="001C0A31"/>
    <w:rsid w:val="001C2423"/>
    <w:rsid w:val="001D159C"/>
    <w:rsid w:val="001D2F0F"/>
    <w:rsid w:val="001D56AA"/>
    <w:rsid w:val="001D56FD"/>
    <w:rsid w:val="001D5A1B"/>
    <w:rsid w:val="001E692E"/>
    <w:rsid w:val="001F3D4B"/>
    <w:rsid w:val="001F49A8"/>
    <w:rsid w:val="001F5741"/>
    <w:rsid w:val="0020186C"/>
    <w:rsid w:val="00203E0A"/>
    <w:rsid w:val="0021052D"/>
    <w:rsid w:val="002236B2"/>
    <w:rsid w:val="002242B0"/>
    <w:rsid w:val="00224643"/>
    <w:rsid w:val="00224B2B"/>
    <w:rsid w:val="002272E7"/>
    <w:rsid w:val="00230C7C"/>
    <w:rsid w:val="002343EC"/>
    <w:rsid w:val="00237371"/>
    <w:rsid w:val="00241CDB"/>
    <w:rsid w:val="0026174A"/>
    <w:rsid w:val="0026496A"/>
    <w:rsid w:val="00266143"/>
    <w:rsid w:val="00266A7D"/>
    <w:rsid w:val="00271F32"/>
    <w:rsid w:val="00272C2C"/>
    <w:rsid w:val="00283810"/>
    <w:rsid w:val="00283FF7"/>
    <w:rsid w:val="002906BF"/>
    <w:rsid w:val="0029165D"/>
    <w:rsid w:val="002935FD"/>
    <w:rsid w:val="00296A28"/>
    <w:rsid w:val="002A5571"/>
    <w:rsid w:val="002A55B7"/>
    <w:rsid w:val="002B10C1"/>
    <w:rsid w:val="002B7697"/>
    <w:rsid w:val="002C1086"/>
    <w:rsid w:val="002C1755"/>
    <w:rsid w:val="002C1A51"/>
    <w:rsid w:val="002C4E4C"/>
    <w:rsid w:val="002C58D6"/>
    <w:rsid w:val="002D0622"/>
    <w:rsid w:val="002D2EC4"/>
    <w:rsid w:val="002D401E"/>
    <w:rsid w:val="002D5BC3"/>
    <w:rsid w:val="002D6CC1"/>
    <w:rsid w:val="002E099A"/>
    <w:rsid w:val="002E1102"/>
    <w:rsid w:val="002E327F"/>
    <w:rsid w:val="002E397E"/>
    <w:rsid w:val="002E3C1B"/>
    <w:rsid w:val="002F240D"/>
    <w:rsid w:val="0030077D"/>
    <w:rsid w:val="00302047"/>
    <w:rsid w:val="003106F2"/>
    <w:rsid w:val="0031089D"/>
    <w:rsid w:val="00312A59"/>
    <w:rsid w:val="003359EF"/>
    <w:rsid w:val="003374BB"/>
    <w:rsid w:val="00347060"/>
    <w:rsid w:val="00347506"/>
    <w:rsid w:val="00347C00"/>
    <w:rsid w:val="003534B5"/>
    <w:rsid w:val="00353655"/>
    <w:rsid w:val="00370A32"/>
    <w:rsid w:val="00371B71"/>
    <w:rsid w:val="00371E6B"/>
    <w:rsid w:val="00381695"/>
    <w:rsid w:val="00382007"/>
    <w:rsid w:val="0038772E"/>
    <w:rsid w:val="00393E6F"/>
    <w:rsid w:val="00395830"/>
    <w:rsid w:val="003A1F80"/>
    <w:rsid w:val="003A24FF"/>
    <w:rsid w:val="003A786A"/>
    <w:rsid w:val="003B29AD"/>
    <w:rsid w:val="003B5A27"/>
    <w:rsid w:val="003C016C"/>
    <w:rsid w:val="003C3B7B"/>
    <w:rsid w:val="003D2987"/>
    <w:rsid w:val="003D64B1"/>
    <w:rsid w:val="003D65FA"/>
    <w:rsid w:val="003E16DF"/>
    <w:rsid w:val="003E1AB9"/>
    <w:rsid w:val="003E5F46"/>
    <w:rsid w:val="004006B9"/>
    <w:rsid w:val="0041526E"/>
    <w:rsid w:val="00415336"/>
    <w:rsid w:val="0042068E"/>
    <w:rsid w:val="004232A7"/>
    <w:rsid w:val="0042429F"/>
    <w:rsid w:val="00424EA3"/>
    <w:rsid w:val="00436749"/>
    <w:rsid w:val="00440043"/>
    <w:rsid w:val="00440BE6"/>
    <w:rsid w:val="00453B6A"/>
    <w:rsid w:val="00460C1F"/>
    <w:rsid w:val="00462982"/>
    <w:rsid w:val="00463ED5"/>
    <w:rsid w:val="00474F48"/>
    <w:rsid w:val="0047650B"/>
    <w:rsid w:val="0048333E"/>
    <w:rsid w:val="00484125"/>
    <w:rsid w:val="0049082D"/>
    <w:rsid w:val="0049281F"/>
    <w:rsid w:val="00492F83"/>
    <w:rsid w:val="00494163"/>
    <w:rsid w:val="0049678B"/>
    <w:rsid w:val="00497179"/>
    <w:rsid w:val="004A171C"/>
    <w:rsid w:val="004A3D73"/>
    <w:rsid w:val="004B6B66"/>
    <w:rsid w:val="004C0D1D"/>
    <w:rsid w:val="004C7026"/>
    <w:rsid w:val="004D2734"/>
    <w:rsid w:val="004E1484"/>
    <w:rsid w:val="004E554B"/>
    <w:rsid w:val="004F09C1"/>
    <w:rsid w:val="004F1EB5"/>
    <w:rsid w:val="004F264B"/>
    <w:rsid w:val="004F2CC1"/>
    <w:rsid w:val="004F4CE8"/>
    <w:rsid w:val="004F578A"/>
    <w:rsid w:val="00502F48"/>
    <w:rsid w:val="00507831"/>
    <w:rsid w:val="00520470"/>
    <w:rsid w:val="005216B8"/>
    <w:rsid w:val="005241F6"/>
    <w:rsid w:val="00524CB9"/>
    <w:rsid w:val="005272C8"/>
    <w:rsid w:val="00533E3D"/>
    <w:rsid w:val="0054260A"/>
    <w:rsid w:val="00555FC0"/>
    <w:rsid w:val="005614A7"/>
    <w:rsid w:val="00570E22"/>
    <w:rsid w:val="00577D5A"/>
    <w:rsid w:val="00582FBE"/>
    <w:rsid w:val="00583FFD"/>
    <w:rsid w:val="00587718"/>
    <w:rsid w:val="00591D6D"/>
    <w:rsid w:val="005947D7"/>
    <w:rsid w:val="00595204"/>
    <w:rsid w:val="005A449C"/>
    <w:rsid w:val="005A7C21"/>
    <w:rsid w:val="005B12AB"/>
    <w:rsid w:val="005B40E9"/>
    <w:rsid w:val="005B68C7"/>
    <w:rsid w:val="005B7678"/>
    <w:rsid w:val="005C5C0C"/>
    <w:rsid w:val="005C7D90"/>
    <w:rsid w:val="005D1684"/>
    <w:rsid w:val="005D1CBE"/>
    <w:rsid w:val="005D2E81"/>
    <w:rsid w:val="005D3C0D"/>
    <w:rsid w:val="005E0AD2"/>
    <w:rsid w:val="005E3F74"/>
    <w:rsid w:val="005E7BA8"/>
    <w:rsid w:val="00606E73"/>
    <w:rsid w:val="00613489"/>
    <w:rsid w:val="00616637"/>
    <w:rsid w:val="00617782"/>
    <w:rsid w:val="006258E5"/>
    <w:rsid w:val="00625A3A"/>
    <w:rsid w:val="006344C5"/>
    <w:rsid w:val="00644E5B"/>
    <w:rsid w:val="00644E5E"/>
    <w:rsid w:val="00652733"/>
    <w:rsid w:val="00660D59"/>
    <w:rsid w:val="00663CBB"/>
    <w:rsid w:val="00664C4B"/>
    <w:rsid w:val="0067139C"/>
    <w:rsid w:val="00671D56"/>
    <w:rsid w:val="00674497"/>
    <w:rsid w:val="00675EF5"/>
    <w:rsid w:val="0067712F"/>
    <w:rsid w:val="00681210"/>
    <w:rsid w:val="00686FBF"/>
    <w:rsid w:val="0069211B"/>
    <w:rsid w:val="00692507"/>
    <w:rsid w:val="00695AC9"/>
    <w:rsid w:val="006A0F01"/>
    <w:rsid w:val="006A7F92"/>
    <w:rsid w:val="006B37D7"/>
    <w:rsid w:val="006B4D69"/>
    <w:rsid w:val="006C061C"/>
    <w:rsid w:val="006C1D93"/>
    <w:rsid w:val="006C5138"/>
    <w:rsid w:val="006D0E23"/>
    <w:rsid w:val="006D2354"/>
    <w:rsid w:val="006D4470"/>
    <w:rsid w:val="006E3B4B"/>
    <w:rsid w:val="006E5C21"/>
    <w:rsid w:val="006E7169"/>
    <w:rsid w:val="006F765C"/>
    <w:rsid w:val="0071177B"/>
    <w:rsid w:val="00716246"/>
    <w:rsid w:val="00720BAF"/>
    <w:rsid w:val="00722F8A"/>
    <w:rsid w:val="00727586"/>
    <w:rsid w:val="00733A1A"/>
    <w:rsid w:val="0074344F"/>
    <w:rsid w:val="007507BF"/>
    <w:rsid w:val="007653A0"/>
    <w:rsid w:val="00771677"/>
    <w:rsid w:val="00777703"/>
    <w:rsid w:val="0078040C"/>
    <w:rsid w:val="00785037"/>
    <w:rsid w:val="007927EC"/>
    <w:rsid w:val="007A583A"/>
    <w:rsid w:val="007A74FB"/>
    <w:rsid w:val="007B7264"/>
    <w:rsid w:val="007C1525"/>
    <w:rsid w:val="007C3DDD"/>
    <w:rsid w:val="007E47BE"/>
    <w:rsid w:val="007F6F1E"/>
    <w:rsid w:val="007F7BD0"/>
    <w:rsid w:val="0080016E"/>
    <w:rsid w:val="00804290"/>
    <w:rsid w:val="0080663A"/>
    <w:rsid w:val="00814963"/>
    <w:rsid w:val="00820020"/>
    <w:rsid w:val="00824024"/>
    <w:rsid w:val="00831161"/>
    <w:rsid w:val="00832E68"/>
    <w:rsid w:val="008334B4"/>
    <w:rsid w:val="00835B3A"/>
    <w:rsid w:val="008416A0"/>
    <w:rsid w:val="00852C1F"/>
    <w:rsid w:val="008554B9"/>
    <w:rsid w:val="00863AD5"/>
    <w:rsid w:val="008649DE"/>
    <w:rsid w:val="00870D12"/>
    <w:rsid w:val="00871830"/>
    <w:rsid w:val="00892EDB"/>
    <w:rsid w:val="00894B4C"/>
    <w:rsid w:val="008A5617"/>
    <w:rsid w:val="008B17BD"/>
    <w:rsid w:val="008C1505"/>
    <w:rsid w:val="008D19BB"/>
    <w:rsid w:val="008D323E"/>
    <w:rsid w:val="008E133F"/>
    <w:rsid w:val="008E49A9"/>
    <w:rsid w:val="008E6978"/>
    <w:rsid w:val="008E7C66"/>
    <w:rsid w:val="008E7E97"/>
    <w:rsid w:val="008F1341"/>
    <w:rsid w:val="008F4A86"/>
    <w:rsid w:val="008F5E90"/>
    <w:rsid w:val="0090162A"/>
    <w:rsid w:val="0090304B"/>
    <w:rsid w:val="0090396B"/>
    <w:rsid w:val="00907BAC"/>
    <w:rsid w:val="00910FB2"/>
    <w:rsid w:val="00911808"/>
    <w:rsid w:val="00915CCD"/>
    <w:rsid w:val="00922B5B"/>
    <w:rsid w:val="00942236"/>
    <w:rsid w:val="00942DB6"/>
    <w:rsid w:val="00945AD0"/>
    <w:rsid w:val="00950027"/>
    <w:rsid w:val="009506CF"/>
    <w:rsid w:val="0095630F"/>
    <w:rsid w:val="0096367A"/>
    <w:rsid w:val="009659C2"/>
    <w:rsid w:val="00966095"/>
    <w:rsid w:val="00985CB2"/>
    <w:rsid w:val="00990049"/>
    <w:rsid w:val="0099444A"/>
    <w:rsid w:val="00994E95"/>
    <w:rsid w:val="009A0BE2"/>
    <w:rsid w:val="009A3582"/>
    <w:rsid w:val="009B334F"/>
    <w:rsid w:val="009B4AD7"/>
    <w:rsid w:val="009B5520"/>
    <w:rsid w:val="009B7B1A"/>
    <w:rsid w:val="009C215D"/>
    <w:rsid w:val="009C3E28"/>
    <w:rsid w:val="009C4D60"/>
    <w:rsid w:val="009C769D"/>
    <w:rsid w:val="009D13CE"/>
    <w:rsid w:val="009D2690"/>
    <w:rsid w:val="009D3A3F"/>
    <w:rsid w:val="009E1EE5"/>
    <w:rsid w:val="009E3835"/>
    <w:rsid w:val="009F21CD"/>
    <w:rsid w:val="009F4CDD"/>
    <w:rsid w:val="00A02C0A"/>
    <w:rsid w:val="00A17637"/>
    <w:rsid w:val="00A23FF6"/>
    <w:rsid w:val="00A2570A"/>
    <w:rsid w:val="00A3174A"/>
    <w:rsid w:val="00A334CE"/>
    <w:rsid w:val="00A405D3"/>
    <w:rsid w:val="00A5362E"/>
    <w:rsid w:val="00A616D5"/>
    <w:rsid w:val="00A618A6"/>
    <w:rsid w:val="00A65E15"/>
    <w:rsid w:val="00A72994"/>
    <w:rsid w:val="00A77C20"/>
    <w:rsid w:val="00A81214"/>
    <w:rsid w:val="00A8370E"/>
    <w:rsid w:val="00A91B23"/>
    <w:rsid w:val="00A948A1"/>
    <w:rsid w:val="00A9786D"/>
    <w:rsid w:val="00AA40B0"/>
    <w:rsid w:val="00AA5527"/>
    <w:rsid w:val="00AB243B"/>
    <w:rsid w:val="00AB64CB"/>
    <w:rsid w:val="00AB7993"/>
    <w:rsid w:val="00AD7B04"/>
    <w:rsid w:val="00AE3D71"/>
    <w:rsid w:val="00AE4130"/>
    <w:rsid w:val="00AE4D11"/>
    <w:rsid w:val="00AF2BDB"/>
    <w:rsid w:val="00AF2CF6"/>
    <w:rsid w:val="00B01206"/>
    <w:rsid w:val="00B01A0E"/>
    <w:rsid w:val="00B04341"/>
    <w:rsid w:val="00B06722"/>
    <w:rsid w:val="00B1270E"/>
    <w:rsid w:val="00B240F4"/>
    <w:rsid w:val="00B25869"/>
    <w:rsid w:val="00B25AAA"/>
    <w:rsid w:val="00B40605"/>
    <w:rsid w:val="00B53B04"/>
    <w:rsid w:val="00B567B7"/>
    <w:rsid w:val="00B60A4B"/>
    <w:rsid w:val="00B60E4D"/>
    <w:rsid w:val="00B61A49"/>
    <w:rsid w:val="00B648FA"/>
    <w:rsid w:val="00B65A36"/>
    <w:rsid w:val="00B70EC3"/>
    <w:rsid w:val="00B7224E"/>
    <w:rsid w:val="00B7482C"/>
    <w:rsid w:val="00B7504A"/>
    <w:rsid w:val="00B7785B"/>
    <w:rsid w:val="00B81AC4"/>
    <w:rsid w:val="00B8400D"/>
    <w:rsid w:val="00B91931"/>
    <w:rsid w:val="00B929E8"/>
    <w:rsid w:val="00B9667A"/>
    <w:rsid w:val="00BA2927"/>
    <w:rsid w:val="00BA6317"/>
    <w:rsid w:val="00BB0D24"/>
    <w:rsid w:val="00BB2E25"/>
    <w:rsid w:val="00BC1089"/>
    <w:rsid w:val="00BD0512"/>
    <w:rsid w:val="00BD233E"/>
    <w:rsid w:val="00BD35D3"/>
    <w:rsid w:val="00BD5D53"/>
    <w:rsid w:val="00BE31E7"/>
    <w:rsid w:val="00BE5399"/>
    <w:rsid w:val="00BE6AAE"/>
    <w:rsid w:val="00BE7E28"/>
    <w:rsid w:val="00BF2F20"/>
    <w:rsid w:val="00C03EA9"/>
    <w:rsid w:val="00C06A5E"/>
    <w:rsid w:val="00C13AAD"/>
    <w:rsid w:val="00C2067A"/>
    <w:rsid w:val="00C24504"/>
    <w:rsid w:val="00C24688"/>
    <w:rsid w:val="00C26151"/>
    <w:rsid w:val="00C35C56"/>
    <w:rsid w:val="00C37789"/>
    <w:rsid w:val="00C416E3"/>
    <w:rsid w:val="00C61354"/>
    <w:rsid w:val="00C771F4"/>
    <w:rsid w:val="00C810BD"/>
    <w:rsid w:val="00C844B5"/>
    <w:rsid w:val="00C86039"/>
    <w:rsid w:val="00C93CEA"/>
    <w:rsid w:val="00C94565"/>
    <w:rsid w:val="00CA0FAD"/>
    <w:rsid w:val="00CA7C20"/>
    <w:rsid w:val="00CC34D8"/>
    <w:rsid w:val="00CC41FC"/>
    <w:rsid w:val="00CD01FF"/>
    <w:rsid w:val="00CD0335"/>
    <w:rsid w:val="00CD667A"/>
    <w:rsid w:val="00CF0355"/>
    <w:rsid w:val="00CF0775"/>
    <w:rsid w:val="00CF2A0C"/>
    <w:rsid w:val="00CF4CED"/>
    <w:rsid w:val="00CF5A4C"/>
    <w:rsid w:val="00D019F1"/>
    <w:rsid w:val="00D03588"/>
    <w:rsid w:val="00D04797"/>
    <w:rsid w:val="00D05D08"/>
    <w:rsid w:val="00D07582"/>
    <w:rsid w:val="00D139CF"/>
    <w:rsid w:val="00D13D4A"/>
    <w:rsid w:val="00D14CDF"/>
    <w:rsid w:val="00D2371D"/>
    <w:rsid w:val="00D2480F"/>
    <w:rsid w:val="00D275DE"/>
    <w:rsid w:val="00D32F84"/>
    <w:rsid w:val="00D356D1"/>
    <w:rsid w:val="00D42C4E"/>
    <w:rsid w:val="00D42F30"/>
    <w:rsid w:val="00D430D3"/>
    <w:rsid w:val="00D44218"/>
    <w:rsid w:val="00D4447D"/>
    <w:rsid w:val="00D4680E"/>
    <w:rsid w:val="00D54F11"/>
    <w:rsid w:val="00D6489F"/>
    <w:rsid w:val="00D66D14"/>
    <w:rsid w:val="00D72424"/>
    <w:rsid w:val="00D72637"/>
    <w:rsid w:val="00D73754"/>
    <w:rsid w:val="00D86012"/>
    <w:rsid w:val="00D9129F"/>
    <w:rsid w:val="00D91F98"/>
    <w:rsid w:val="00D96314"/>
    <w:rsid w:val="00DA1984"/>
    <w:rsid w:val="00DA2139"/>
    <w:rsid w:val="00DA5411"/>
    <w:rsid w:val="00DB5AF1"/>
    <w:rsid w:val="00DB5D34"/>
    <w:rsid w:val="00DB668D"/>
    <w:rsid w:val="00DB7C4E"/>
    <w:rsid w:val="00DC6FC6"/>
    <w:rsid w:val="00DE6235"/>
    <w:rsid w:val="00DF79C9"/>
    <w:rsid w:val="00E02154"/>
    <w:rsid w:val="00E03A8C"/>
    <w:rsid w:val="00E152D9"/>
    <w:rsid w:val="00E206C5"/>
    <w:rsid w:val="00E230C6"/>
    <w:rsid w:val="00E27325"/>
    <w:rsid w:val="00E40B99"/>
    <w:rsid w:val="00E614C6"/>
    <w:rsid w:val="00E62688"/>
    <w:rsid w:val="00E63C6B"/>
    <w:rsid w:val="00E63E95"/>
    <w:rsid w:val="00E737AA"/>
    <w:rsid w:val="00E7446A"/>
    <w:rsid w:val="00E74F5D"/>
    <w:rsid w:val="00E8442C"/>
    <w:rsid w:val="00E869BE"/>
    <w:rsid w:val="00E9018C"/>
    <w:rsid w:val="00E90BE5"/>
    <w:rsid w:val="00E9259D"/>
    <w:rsid w:val="00E94596"/>
    <w:rsid w:val="00E97D3E"/>
    <w:rsid w:val="00EA6A0B"/>
    <w:rsid w:val="00EB4C66"/>
    <w:rsid w:val="00EB635A"/>
    <w:rsid w:val="00EC0374"/>
    <w:rsid w:val="00ED069F"/>
    <w:rsid w:val="00ED170F"/>
    <w:rsid w:val="00ED2B6C"/>
    <w:rsid w:val="00ED362D"/>
    <w:rsid w:val="00EF0287"/>
    <w:rsid w:val="00F019F4"/>
    <w:rsid w:val="00F0437E"/>
    <w:rsid w:val="00F127E1"/>
    <w:rsid w:val="00F2439E"/>
    <w:rsid w:val="00F30C27"/>
    <w:rsid w:val="00F31AE1"/>
    <w:rsid w:val="00F326B0"/>
    <w:rsid w:val="00F3276A"/>
    <w:rsid w:val="00F344B6"/>
    <w:rsid w:val="00F363C6"/>
    <w:rsid w:val="00F47913"/>
    <w:rsid w:val="00F5125F"/>
    <w:rsid w:val="00F60636"/>
    <w:rsid w:val="00F7284E"/>
    <w:rsid w:val="00F73E2D"/>
    <w:rsid w:val="00F80D63"/>
    <w:rsid w:val="00F82B94"/>
    <w:rsid w:val="00F83DA1"/>
    <w:rsid w:val="00F8526C"/>
    <w:rsid w:val="00F91000"/>
    <w:rsid w:val="00F92639"/>
    <w:rsid w:val="00F93FE7"/>
    <w:rsid w:val="00F94469"/>
    <w:rsid w:val="00FA006D"/>
    <w:rsid w:val="00FB1642"/>
    <w:rsid w:val="00FB4794"/>
    <w:rsid w:val="00FB6CCA"/>
    <w:rsid w:val="00FC1535"/>
    <w:rsid w:val="00FC262E"/>
    <w:rsid w:val="00FC5033"/>
    <w:rsid w:val="00FD1B84"/>
    <w:rsid w:val="00FD2423"/>
    <w:rsid w:val="00FD43AE"/>
    <w:rsid w:val="00FD4683"/>
    <w:rsid w:val="00FD713C"/>
    <w:rsid w:val="00FE7747"/>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FD4683"/>
    <w:rPr>
      <w:color w:val="0563C1" w:themeColor="hyperlink"/>
      <w:u w:val="single"/>
    </w:rPr>
  </w:style>
  <w:style w:type="character" w:styleId="NichtaufgelsteErwhnung">
    <w:name w:val="Unresolved Mention"/>
    <w:basedOn w:val="Absatz-Standardschriftart"/>
    <w:uiPriority w:val="99"/>
    <w:semiHidden/>
    <w:unhideWhenUsed/>
    <w:rsid w:val="00FD4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4</Pages>
  <Words>891</Words>
  <Characters>5616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4</cp:revision>
  <cp:lastPrinted>2020-06-10T13:28:00Z</cp:lastPrinted>
  <dcterms:created xsi:type="dcterms:W3CDTF">2025-07-31T12:33:00Z</dcterms:created>
  <dcterms:modified xsi:type="dcterms:W3CDTF">2025-08-04T10:34:00Z</dcterms:modified>
</cp:coreProperties>
</file>