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F867C" w14:textId="2ED70550" w:rsidR="002B10C1" w:rsidRPr="002B10C1" w:rsidRDefault="0030077D" w:rsidP="002B10C1">
      <w:pPr>
        <w:pStyle w:val="StandardHervorhebungrot"/>
        <w:rPr>
          <w:rStyle w:val="berschrift1Zchn"/>
          <w:rFonts w:eastAsia="Calibri"/>
          <w:b/>
          <w:color w:val="C6243C"/>
          <w:sz w:val="22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98B6AE1" wp14:editId="649000EB">
                <wp:simplePos x="0" y="0"/>
                <wp:positionH relativeFrom="column">
                  <wp:posOffset>4576445</wp:posOffset>
                </wp:positionH>
                <wp:positionV relativeFrom="paragraph">
                  <wp:posOffset>-1749425</wp:posOffset>
                </wp:positionV>
                <wp:extent cx="2092325" cy="1858010"/>
                <wp:effectExtent l="0" t="0" r="0" b="0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92325" cy="1858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A651F38" w14:textId="038EC50C" w:rsidR="00436749" w:rsidRPr="00FB6CCA" w:rsidRDefault="007D42ED" w:rsidP="00436749">
                            <w:pPr>
                              <w:pStyle w:val="Titel"/>
                              <w:rPr>
                                <w:color w:val="4D4D4C"/>
                              </w:rPr>
                            </w:pPr>
                            <w:r w:rsidRPr="00465467">
                              <w:rPr>
                                <w:color w:val="4D4D4C"/>
                              </w:rPr>
                              <w:t>10</w:t>
                            </w:r>
                            <w:r w:rsidR="00046D4E" w:rsidRPr="00465467">
                              <w:rPr>
                                <w:color w:val="4D4D4C"/>
                              </w:rPr>
                              <w:t>.</w:t>
                            </w:r>
                            <w:r w:rsidR="009C4D60" w:rsidRPr="00465467">
                              <w:rPr>
                                <w:color w:val="4D4D4C"/>
                              </w:rPr>
                              <w:t xml:space="preserve"> </w:t>
                            </w:r>
                            <w:r w:rsidRPr="00465467">
                              <w:rPr>
                                <w:color w:val="4D4D4C"/>
                              </w:rPr>
                              <w:t>Juni</w:t>
                            </w:r>
                            <w:r w:rsidR="009C4D60">
                              <w:rPr>
                                <w:color w:val="4D4D4C"/>
                              </w:rPr>
                              <w:t xml:space="preserve"> </w:t>
                            </w:r>
                            <w:r w:rsidR="00046D4E">
                              <w:rPr>
                                <w:color w:val="4D4D4C"/>
                              </w:rPr>
                              <w:t>2022</w:t>
                            </w:r>
                          </w:p>
                          <w:p w14:paraId="546B8A36" w14:textId="77777777" w:rsidR="00436749" w:rsidRPr="00436749" w:rsidRDefault="00436749" w:rsidP="002D5BC3">
                            <w:pPr>
                              <w:pStyle w:val="berschrift2"/>
                            </w:pPr>
                            <w:r w:rsidRPr="00436749">
                              <w:t xml:space="preserve">Pressemitteilung </w:t>
                            </w:r>
                          </w:p>
                          <w:p w14:paraId="3CA21A20" w14:textId="3D556F49" w:rsidR="00436749" w:rsidRPr="00FB6CCA" w:rsidRDefault="00436749" w:rsidP="00832E68">
                            <w:pPr>
                              <w:rPr>
                                <w:color w:val="4D4D4C"/>
                                <w:sz w:val="16"/>
                                <w:szCs w:val="16"/>
                              </w:rPr>
                            </w:pPr>
                            <w:r w:rsidRPr="00FB6CCA">
                              <w:rPr>
                                <w:color w:val="4D4D4C"/>
                              </w:rPr>
                              <w:t>Ihr Ansprechpartner</w:t>
                            </w:r>
                            <w:r w:rsidR="00832E68" w:rsidRPr="00FB6CCA">
                              <w:rPr>
                                <w:color w:val="4D4D4C"/>
                              </w:rPr>
                              <w:br/>
                            </w:r>
                            <w:r w:rsidR="00046D4E">
                              <w:rPr>
                                <w:color w:val="4D4D4C"/>
                              </w:rPr>
                              <w:t>Frank Reichert</w:t>
                            </w:r>
                            <w:r w:rsidR="00832E68" w:rsidRPr="00FB6CCA">
                              <w:rPr>
                                <w:color w:val="4D4D4C"/>
                              </w:rPr>
                              <w:br/>
                            </w:r>
                            <w:r w:rsidR="00046D4E">
                              <w:rPr>
                                <w:color w:val="4D4D4C"/>
                                <w:sz w:val="16"/>
                                <w:szCs w:val="16"/>
                              </w:rPr>
                              <w:t>Leiter Unternehmenskommunikation</w:t>
                            </w:r>
                          </w:p>
                          <w:p w14:paraId="31D115AB" w14:textId="5FDF44EB" w:rsidR="00436749" w:rsidRPr="008649DE" w:rsidRDefault="00436749" w:rsidP="00436749">
                            <w:pPr>
                              <w:rPr>
                                <w:color w:val="4D4D4C"/>
                                <w:lang w:val="en-US"/>
                              </w:rPr>
                            </w:pP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 xml:space="preserve">Tel. +49 </w:t>
                            </w:r>
                            <w:r w:rsidR="00046D4E" w:rsidRPr="008649DE">
                              <w:rPr>
                                <w:color w:val="4D4D4C"/>
                                <w:lang w:val="en-US"/>
                              </w:rPr>
                              <w:t>(0)711 97676-</w:t>
                            </w:r>
                            <w:r w:rsidR="00046D4E">
                              <w:rPr>
                                <w:color w:val="4D4D4C"/>
                                <w:lang w:val="en-US"/>
                              </w:rPr>
                              <w:t>620</w:t>
                            </w:r>
                            <w:r w:rsidR="00832E68" w:rsidRPr="008649DE">
                              <w:rPr>
                                <w:color w:val="4D4D4C"/>
                                <w:lang w:val="en-US"/>
                              </w:rPr>
                              <w:br/>
                              <w:t>F</w:t>
                            </w: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 xml:space="preserve">ax: +49 </w:t>
                            </w:r>
                            <w:r w:rsidR="00046D4E" w:rsidRPr="008649DE">
                              <w:rPr>
                                <w:color w:val="4D4D4C"/>
                                <w:lang w:val="en-US"/>
                              </w:rPr>
                              <w:t>(0)711 97676-</w:t>
                            </w:r>
                            <w:r w:rsidR="00046D4E">
                              <w:rPr>
                                <w:color w:val="4D4D4C"/>
                                <w:lang w:val="en-US"/>
                              </w:rPr>
                              <w:t>609</w:t>
                            </w:r>
                          </w:p>
                          <w:p w14:paraId="3D390502" w14:textId="06158E08" w:rsidR="00436749" w:rsidRPr="008649DE" w:rsidRDefault="00046D4E" w:rsidP="002D5BC3">
                            <w:pPr>
                              <w:pStyle w:val="Titel"/>
                              <w:rPr>
                                <w:color w:val="4D4D4C"/>
                                <w:lang w:val="en-US"/>
                              </w:rPr>
                            </w:pPr>
                            <w:r>
                              <w:rPr>
                                <w:color w:val="4D4D4C"/>
                                <w:lang w:val="en-US"/>
                              </w:rPr>
                              <w:t>frank.reichert</w:t>
                            </w: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>@gtue.de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8B6AE1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margin-left:360.35pt;margin-top:-137.75pt;width:164.75pt;height:146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" filled="f" stroked="f" strokeweight=".5pt">
                <v:textbox>
                  <w:txbxContent>
                    <w:p w14:paraId="3A651F38" w14:textId="038EC50C" w:rsidR="00436749" w:rsidRPr="00FB6CCA" w:rsidRDefault="007D42ED" w:rsidP="00436749">
                      <w:pPr>
                        <w:pStyle w:val="Titel"/>
                        <w:rPr>
                          <w:color w:val="4D4D4C"/>
                        </w:rPr>
                      </w:pPr>
                      <w:r w:rsidRPr="00465467">
                        <w:rPr>
                          <w:color w:val="4D4D4C"/>
                        </w:rPr>
                        <w:t>10</w:t>
                      </w:r>
                      <w:r w:rsidR="00046D4E" w:rsidRPr="00465467">
                        <w:rPr>
                          <w:color w:val="4D4D4C"/>
                        </w:rPr>
                        <w:t>.</w:t>
                      </w:r>
                      <w:r w:rsidR="009C4D60" w:rsidRPr="00465467">
                        <w:rPr>
                          <w:color w:val="4D4D4C"/>
                        </w:rPr>
                        <w:t xml:space="preserve"> </w:t>
                      </w:r>
                      <w:r w:rsidRPr="00465467">
                        <w:rPr>
                          <w:color w:val="4D4D4C"/>
                        </w:rPr>
                        <w:t>Juni</w:t>
                      </w:r>
                      <w:r w:rsidR="009C4D60">
                        <w:rPr>
                          <w:color w:val="4D4D4C"/>
                        </w:rPr>
                        <w:t xml:space="preserve"> </w:t>
                      </w:r>
                      <w:r w:rsidR="00046D4E">
                        <w:rPr>
                          <w:color w:val="4D4D4C"/>
                        </w:rPr>
                        <w:t>2022</w:t>
                      </w:r>
                    </w:p>
                    <w:p w14:paraId="546B8A36" w14:textId="77777777" w:rsidR="00436749" w:rsidRPr="00436749" w:rsidRDefault="00436749" w:rsidP="002D5BC3">
                      <w:pPr>
                        <w:pStyle w:val="berschrift2"/>
                      </w:pPr>
                      <w:r w:rsidRPr="00436749">
                        <w:t xml:space="preserve">Pressemitteilung </w:t>
                      </w:r>
                    </w:p>
                    <w:p w14:paraId="3CA21A20" w14:textId="3D556F49" w:rsidR="00436749" w:rsidRPr="00FB6CCA" w:rsidRDefault="00436749" w:rsidP="00832E68">
                      <w:pPr>
                        <w:rPr>
                          <w:color w:val="4D4D4C"/>
                          <w:sz w:val="16"/>
                          <w:szCs w:val="16"/>
                        </w:rPr>
                      </w:pPr>
                      <w:r w:rsidRPr="00FB6CCA">
                        <w:rPr>
                          <w:color w:val="4D4D4C"/>
                        </w:rPr>
                        <w:t>Ihr Ansprechpartner</w:t>
                      </w:r>
                      <w:r w:rsidR="00832E68" w:rsidRPr="00FB6CCA">
                        <w:rPr>
                          <w:color w:val="4D4D4C"/>
                        </w:rPr>
                        <w:br/>
                      </w:r>
                      <w:r w:rsidR="00046D4E">
                        <w:rPr>
                          <w:color w:val="4D4D4C"/>
                        </w:rPr>
                        <w:t>Frank Reichert</w:t>
                      </w:r>
                      <w:r w:rsidR="00832E68" w:rsidRPr="00FB6CCA">
                        <w:rPr>
                          <w:color w:val="4D4D4C"/>
                        </w:rPr>
                        <w:br/>
                      </w:r>
                      <w:r w:rsidR="00046D4E">
                        <w:rPr>
                          <w:color w:val="4D4D4C"/>
                          <w:sz w:val="16"/>
                          <w:szCs w:val="16"/>
                        </w:rPr>
                        <w:t>Leiter Unternehmenskommunikation</w:t>
                      </w:r>
                    </w:p>
                    <w:p w14:paraId="31D115AB" w14:textId="5FDF44EB" w:rsidR="00436749" w:rsidRPr="008649DE" w:rsidRDefault="00436749" w:rsidP="00436749">
                      <w:pPr>
                        <w:rPr>
                          <w:color w:val="4D4D4C"/>
                          <w:lang w:val="en-US"/>
                        </w:rPr>
                      </w:pPr>
                      <w:r w:rsidRPr="008649DE">
                        <w:rPr>
                          <w:color w:val="4D4D4C"/>
                          <w:lang w:val="en-US"/>
                        </w:rPr>
                        <w:t xml:space="preserve">Tel. +49 </w:t>
                      </w:r>
                      <w:r w:rsidR="00046D4E" w:rsidRPr="008649DE">
                        <w:rPr>
                          <w:color w:val="4D4D4C"/>
                          <w:lang w:val="en-US"/>
                        </w:rPr>
                        <w:t>(0)711 97676-</w:t>
                      </w:r>
                      <w:r w:rsidR="00046D4E">
                        <w:rPr>
                          <w:color w:val="4D4D4C"/>
                          <w:lang w:val="en-US"/>
                        </w:rPr>
                        <w:t>620</w:t>
                      </w:r>
                      <w:r w:rsidR="00832E68" w:rsidRPr="008649DE">
                        <w:rPr>
                          <w:color w:val="4D4D4C"/>
                          <w:lang w:val="en-US"/>
                        </w:rPr>
                        <w:br/>
                        <w:t>F</w:t>
                      </w:r>
                      <w:r w:rsidRPr="008649DE">
                        <w:rPr>
                          <w:color w:val="4D4D4C"/>
                          <w:lang w:val="en-US"/>
                        </w:rPr>
                        <w:t xml:space="preserve">ax: +49 </w:t>
                      </w:r>
                      <w:r w:rsidR="00046D4E" w:rsidRPr="008649DE">
                        <w:rPr>
                          <w:color w:val="4D4D4C"/>
                          <w:lang w:val="en-US"/>
                        </w:rPr>
                        <w:t>(0)711 97676-</w:t>
                      </w:r>
                      <w:r w:rsidR="00046D4E">
                        <w:rPr>
                          <w:color w:val="4D4D4C"/>
                          <w:lang w:val="en-US"/>
                        </w:rPr>
                        <w:t>609</w:t>
                      </w:r>
                    </w:p>
                    <w:p w14:paraId="3D390502" w14:textId="06158E08" w:rsidR="00436749" w:rsidRPr="008649DE" w:rsidRDefault="00046D4E" w:rsidP="002D5BC3">
                      <w:pPr>
                        <w:pStyle w:val="Titel"/>
                        <w:rPr>
                          <w:color w:val="4D4D4C"/>
                          <w:lang w:val="en-US"/>
                        </w:rPr>
                      </w:pPr>
                      <w:r>
                        <w:rPr>
                          <w:color w:val="4D4D4C"/>
                          <w:lang w:val="en-US"/>
                        </w:rPr>
                        <w:t>frank.reichert</w:t>
                      </w:r>
                      <w:r w:rsidRPr="008649DE">
                        <w:rPr>
                          <w:color w:val="4D4D4C"/>
                          <w:lang w:val="en-US"/>
                        </w:rPr>
                        <w:t>@gtue.de</w:t>
                      </w:r>
                    </w:p>
                  </w:txbxContent>
                </v:textbox>
              </v:shape>
            </w:pict>
          </mc:Fallback>
        </mc:AlternateContent>
      </w:r>
    </w:p>
    <w:p w14:paraId="0516FC85" w14:textId="1C91F9C7" w:rsidR="0049678B" w:rsidRDefault="007D42ED" w:rsidP="00832E68">
      <w:pPr>
        <w:spacing w:line="400" w:lineRule="exact"/>
        <w:ind w:right="2120"/>
        <w:rPr>
          <w:rStyle w:val="berschrift1Zchn"/>
          <w:rFonts w:eastAsia="Calibri"/>
        </w:rPr>
      </w:pPr>
      <w:r>
        <w:rPr>
          <w:rStyle w:val="berschrift1Zchn"/>
          <w:rFonts w:eastAsia="Calibri"/>
        </w:rPr>
        <w:t xml:space="preserve">GTÜ </w:t>
      </w:r>
      <w:r w:rsidR="000B5FD4">
        <w:rPr>
          <w:rStyle w:val="berschrift1Zchn"/>
          <w:rFonts w:eastAsia="Calibri"/>
        </w:rPr>
        <w:t xml:space="preserve">gewinnt German Brand Award für </w:t>
      </w:r>
      <w:r w:rsidR="0004122A">
        <w:rPr>
          <w:rStyle w:val="berschrift1Zchn"/>
          <w:rFonts w:eastAsia="Calibri"/>
        </w:rPr>
        <w:t xml:space="preserve">das Digital-Event </w:t>
      </w:r>
      <w:r w:rsidR="000B5FD4">
        <w:rPr>
          <w:rStyle w:val="berschrift1Zchn"/>
          <w:rFonts w:eastAsia="Calibri"/>
        </w:rPr>
        <w:t>„Fahr Away“</w:t>
      </w:r>
    </w:p>
    <w:p w14:paraId="5DE23A01" w14:textId="77777777" w:rsidR="0049678B" w:rsidRDefault="0049678B" w:rsidP="00832E68">
      <w:pPr>
        <w:spacing w:line="400" w:lineRule="exact"/>
        <w:ind w:right="2120"/>
        <w:rPr>
          <w:rStyle w:val="berschrift1Zchn"/>
          <w:rFonts w:eastAsia="Calibri"/>
        </w:rPr>
      </w:pPr>
    </w:p>
    <w:p w14:paraId="4AD82156" w14:textId="26D20BA8" w:rsidR="00832E68" w:rsidRDefault="000B5FD4" w:rsidP="00832E68">
      <w:pPr>
        <w:pStyle w:val="Aufzhlung"/>
        <w:ind w:right="2120"/>
      </w:pPr>
      <w:r>
        <w:t xml:space="preserve">Auszeichnung für </w:t>
      </w:r>
      <w:r w:rsidR="00056EE0">
        <w:t xml:space="preserve">das </w:t>
      </w:r>
      <w:r>
        <w:t>RC-Car-Event</w:t>
      </w:r>
      <w:r w:rsidR="00836347">
        <w:t xml:space="preserve"> der GTÜ</w:t>
      </w:r>
      <w:r w:rsidR="00056EE0">
        <w:t xml:space="preserve"> mit </w:t>
      </w:r>
      <w:r w:rsidR="008E09DC">
        <w:t>erfolgreich</w:t>
      </w:r>
      <w:r w:rsidR="00056EE0">
        <w:t>er</w:t>
      </w:r>
      <w:r w:rsidR="008E09DC">
        <w:t xml:space="preserve"> </w:t>
      </w:r>
      <w:r w:rsidR="00056EE0">
        <w:t xml:space="preserve">Stärkung der </w:t>
      </w:r>
      <w:r w:rsidR="008E09DC">
        <w:t>Markenbekanntheit</w:t>
      </w:r>
    </w:p>
    <w:p w14:paraId="6083CC70" w14:textId="5DF7B8AD" w:rsidR="002D5BC3" w:rsidRDefault="003B27FA" w:rsidP="002D5BC3">
      <w:pPr>
        <w:pStyle w:val="Aufzhlung"/>
        <w:ind w:right="2120"/>
      </w:pPr>
      <w:r>
        <w:t>Ein w</w:t>
      </w:r>
      <w:r w:rsidR="007B2810">
        <w:t xml:space="preserve">eiterer Erfolg für </w:t>
      </w:r>
      <w:r w:rsidR="00836347">
        <w:t xml:space="preserve">das </w:t>
      </w:r>
      <w:r>
        <w:t>D</w:t>
      </w:r>
      <w:r w:rsidR="007B2810">
        <w:t>igital</w:t>
      </w:r>
      <w:r w:rsidR="00836347">
        <w:t xml:space="preserve"> </w:t>
      </w:r>
      <w:r w:rsidR="007B2810">
        <w:t>Event</w:t>
      </w:r>
      <w:r w:rsidR="00836347">
        <w:t xml:space="preserve"> </w:t>
      </w:r>
      <w:r w:rsidR="007B2810">
        <w:t>n</w:t>
      </w:r>
      <w:r w:rsidR="000B5FD4">
        <w:t xml:space="preserve">ach Gold </w:t>
      </w:r>
      <w:r w:rsidR="007B2810">
        <w:t xml:space="preserve">und Top-Platzierung </w:t>
      </w:r>
      <w:r w:rsidR="000B5FD4">
        <w:t>bei</w:t>
      </w:r>
      <w:r w:rsidR="007B2810">
        <w:t>m</w:t>
      </w:r>
      <w:r w:rsidR="000B5FD4">
        <w:t xml:space="preserve"> BrandEx</w:t>
      </w:r>
      <w:r w:rsidR="00635D49">
        <w:t>-</w:t>
      </w:r>
      <w:r w:rsidR="000B5FD4">
        <w:t>Award</w:t>
      </w:r>
    </w:p>
    <w:p w14:paraId="3B46C99E" w14:textId="642FEB05" w:rsidR="002D5BC3" w:rsidRPr="003B2E9A" w:rsidRDefault="007B2810" w:rsidP="002D5BC3">
      <w:pPr>
        <w:pStyle w:val="Aufzhlung"/>
        <w:ind w:right="2120"/>
      </w:pPr>
      <w:r>
        <w:t>Am 25.</w:t>
      </w:r>
      <w:r w:rsidR="00393E79">
        <w:t xml:space="preserve"> </w:t>
      </w:r>
      <w:r>
        <w:t>Juni 2022 startet die zweite Runde von „Fahr Away“</w:t>
      </w:r>
      <w:r w:rsidR="00B30AA5">
        <w:t xml:space="preserve"> im Mate Crate in H</w:t>
      </w:r>
      <w:r w:rsidR="00393E79">
        <w:t>a</w:t>
      </w:r>
      <w:r w:rsidR="00B30AA5">
        <w:t>mburg</w:t>
      </w:r>
    </w:p>
    <w:p w14:paraId="25B17F94" w14:textId="77777777" w:rsidR="00832E68" w:rsidRDefault="00832E68" w:rsidP="00832E68">
      <w:pPr>
        <w:spacing w:line="400" w:lineRule="exact"/>
        <w:ind w:right="2120"/>
        <w:rPr>
          <w:lang w:eastAsia="de-DE"/>
        </w:rPr>
      </w:pPr>
    </w:p>
    <w:p w14:paraId="0F9D84DA" w14:textId="7715C267" w:rsidR="00873E02" w:rsidRDefault="00832E68" w:rsidP="00832E68">
      <w:pPr>
        <w:ind w:right="2120"/>
      </w:pPr>
      <w:r w:rsidRPr="00832E68">
        <w:rPr>
          <w:color w:val="C6243C"/>
        </w:rPr>
        <w:t xml:space="preserve">__ </w:t>
      </w:r>
      <w:r w:rsidRPr="003B2E9A">
        <w:t xml:space="preserve">Stuttgart. </w:t>
      </w:r>
      <w:r w:rsidR="00836347">
        <w:t xml:space="preserve">Erfolg </w:t>
      </w:r>
      <w:r w:rsidR="00056EE0">
        <w:t>be</w:t>
      </w:r>
      <w:r w:rsidR="00836347">
        <w:t xml:space="preserve">im </w:t>
      </w:r>
      <w:r w:rsidR="00393E79">
        <w:t xml:space="preserve">German Brand Award 2022 </w:t>
      </w:r>
      <w:r w:rsidR="00836347">
        <w:t xml:space="preserve">für </w:t>
      </w:r>
      <w:r w:rsidR="00393E79">
        <w:t>die GTÜ Gesellschaft für Technische Überwachung mbH</w:t>
      </w:r>
      <w:r w:rsidR="00B03ED5">
        <w:t xml:space="preserve">: </w:t>
      </w:r>
      <w:r w:rsidR="00836347">
        <w:t>D</w:t>
      </w:r>
      <w:r w:rsidR="006811A8">
        <w:t>as Format „Fahr Away</w:t>
      </w:r>
      <w:r w:rsidR="00635D49">
        <w:t xml:space="preserve"> – Der Große Preis von Quickborn</w:t>
      </w:r>
      <w:r w:rsidR="006811A8">
        <w:t>“</w:t>
      </w:r>
      <w:r w:rsidR="00B03ED5">
        <w:t xml:space="preserve"> </w:t>
      </w:r>
      <w:r w:rsidR="00836347">
        <w:t xml:space="preserve">hat </w:t>
      </w:r>
      <w:r w:rsidR="00B03ED5">
        <w:t xml:space="preserve">in der Kategorie „Excellence in Brand Strategy and Creation – Brand Communication </w:t>
      </w:r>
      <w:r w:rsidR="00836347">
        <w:t xml:space="preserve">– </w:t>
      </w:r>
      <w:r w:rsidR="00B03ED5">
        <w:t>Influencer Marketing“</w:t>
      </w:r>
      <w:r w:rsidR="00836347">
        <w:t xml:space="preserve"> gewonnen</w:t>
      </w:r>
      <w:r w:rsidR="00B03ED5">
        <w:t xml:space="preserve">. </w:t>
      </w:r>
      <w:r w:rsidR="00D26DDA">
        <w:t xml:space="preserve">Am </w:t>
      </w:r>
      <w:r w:rsidR="00D26DDA" w:rsidRPr="00465467">
        <w:t>Donnerstag, 9. Juni 2022</w:t>
      </w:r>
      <w:r w:rsidR="00D26DDA" w:rsidRPr="00611E7F">
        <w:t>,</w:t>
      </w:r>
      <w:r w:rsidR="00D26DDA">
        <w:t xml:space="preserve"> nahmen </w:t>
      </w:r>
      <w:r w:rsidR="00D26DDA" w:rsidRPr="0053488E">
        <w:t>Daniel Klein, Leiter Marketing</w:t>
      </w:r>
      <w:r w:rsidR="00D26DDA">
        <w:t>,</w:t>
      </w:r>
      <w:r w:rsidR="00D26DDA" w:rsidRPr="0053488E">
        <w:t xml:space="preserve"> und Mirjam Weinschenk, </w:t>
      </w:r>
      <w:r w:rsidR="00AB08FC">
        <w:t>Referentin Marketing – </w:t>
      </w:r>
      <w:r w:rsidR="00D26DDA" w:rsidRPr="0053488E">
        <w:t>Brand Manage</w:t>
      </w:r>
      <w:r w:rsidR="00AB08FC">
        <w:t>ment</w:t>
      </w:r>
      <w:r w:rsidR="00D26DDA">
        <w:t>,</w:t>
      </w:r>
      <w:r w:rsidR="00D26DDA" w:rsidRPr="0053488E">
        <w:t xml:space="preserve"> die Auszeichnung für herausragende Markenarbeit</w:t>
      </w:r>
      <w:r w:rsidR="00D26DDA">
        <w:t xml:space="preserve"> entgegen. </w:t>
      </w:r>
      <w:r w:rsidR="00056EE0">
        <w:t xml:space="preserve">Das </w:t>
      </w:r>
      <w:r w:rsidR="006811A8">
        <w:t xml:space="preserve">digitale </w:t>
      </w:r>
      <w:r w:rsidR="00836347">
        <w:t>Remote-Control</w:t>
      </w:r>
      <w:r w:rsidR="006811A8">
        <w:t>-Car-Event in Kooperation mit Rocket Beans TV</w:t>
      </w:r>
      <w:r w:rsidR="00B03ED5">
        <w:t xml:space="preserve"> </w:t>
      </w:r>
      <w:r w:rsidR="00056EE0">
        <w:t>stärkt die Bekanntheit des Unternehmens</w:t>
      </w:r>
      <w:r w:rsidR="006811A8">
        <w:t xml:space="preserve">. </w:t>
      </w:r>
    </w:p>
    <w:p w14:paraId="12EC0A44" w14:textId="320AF0B4" w:rsidR="00873E02" w:rsidRDefault="00873E02" w:rsidP="00832E68">
      <w:pPr>
        <w:ind w:right="2120"/>
      </w:pPr>
      <w:r w:rsidRPr="00832E68">
        <w:rPr>
          <w:color w:val="C6243C"/>
        </w:rPr>
        <w:t xml:space="preserve">__ </w:t>
      </w:r>
      <w:r w:rsidR="0053488E">
        <w:t>Mirjam Weinschenk</w:t>
      </w:r>
      <w:r w:rsidR="006D4603">
        <w:t>:</w:t>
      </w:r>
      <w:r w:rsidR="006811A8">
        <w:t xml:space="preserve"> </w:t>
      </w:r>
      <w:r w:rsidR="006811A8" w:rsidRPr="006D4603">
        <w:rPr>
          <w:i/>
          <w:iCs/>
        </w:rPr>
        <w:t xml:space="preserve">„Dass wir mit ‚Fahr Away‘ zu den Gewinnern des German Brand Award 2022 gehören, ist eine tolle Bestätigung unserer Strategie, mit digitalen Formaten eine junge Zielgruppe anzusprechen. </w:t>
      </w:r>
      <w:r w:rsidR="0053488E">
        <w:rPr>
          <w:i/>
          <w:iCs/>
        </w:rPr>
        <w:t xml:space="preserve">Daher gehen wir am </w:t>
      </w:r>
      <w:r w:rsidRPr="006D4603">
        <w:rPr>
          <w:i/>
          <w:iCs/>
        </w:rPr>
        <w:t>25.</w:t>
      </w:r>
      <w:r w:rsidR="003B27FA">
        <w:rPr>
          <w:i/>
          <w:iCs/>
        </w:rPr>
        <w:t> </w:t>
      </w:r>
      <w:r w:rsidRPr="006D4603">
        <w:rPr>
          <w:i/>
          <w:iCs/>
        </w:rPr>
        <w:t xml:space="preserve">Juni 2022 </w:t>
      </w:r>
      <w:r w:rsidR="0053488E">
        <w:rPr>
          <w:i/>
          <w:iCs/>
        </w:rPr>
        <w:t xml:space="preserve">mit „Fahr </w:t>
      </w:r>
      <w:r w:rsidR="000337A6">
        <w:rPr>
          <w:i/>
          <w:iCs/>
        </w:rPr>
        <w:t xml:space="preserve">Away 2 – </w:t>
      </w:r>
      <w:r w:rsidR="0053488E">
        <w:rPr>
          <w:i/>
          <w:iCs/>
        </w:rPr>
        <w:t xml:space="preserve">Der Große Preis von Hamburg“ </w:t>
      </w:r>
      <w:r w:rsidRPr="006D4603">
        <w:rPr>
          <w:i/>
          <w:iCs/>
        </w:rPr>
        <w:t>in die nächste Runde</w:t>
      </w:r>
      <w:r w:rsidR="003B27FA">
        <w:rPr>
          <w:i/>
          <w:iCs/>
        </w:rPr>
        <w:t>.</w:t>
      </w:r>
      <w:r w:rsidRPr="006D4603">
        <w:rPr>
          <w:i/>
          <w:iCs/>
        </w:rPr>
        <w:t>“</w:t>
      </w:r>
    </w:p>
    <w:p w14:paraId="08CBCA40" w14:textId="3DDC0E7B" w:rsidR="0049281F" w:rsidRDefault="00873E02" w:rsidP="00873E02">
      <w:pPr>
        <w:ind w:right="2120"/>
      </w:pPr>
      <w:r w:rsidRPr="00832E68">
        <w:rPr>
          <w:color w:val="C6243C"/>
        </w:rPr>
        <w:t xml:space="preserve">__ </w:t>
      </w:r>
      <w:r w:rsidR="006D4603" w:rsidRPr="006D4603">
        <w:t>Der Branchenpreis für Markenführung</w:t>
      </w:r>
      <w:r w:rsidR="006D4603">
        <w:t xml:space="preserve"> wird </w:t>
      </w:r>
      <w:r w:rsidR="006D4603" w:rsidRPr="006D4603">
        <w:t xml:space="preserve">seit 2016 </w:t>
      </w:r>
      <w:r w:rsidR="006D4603">
        <w:t xml:space="preserve">vom </w:t>
      </w:r>
      <w:r w:rsidR="006D4603" w:rsidRPr="006D4603">
        <w:t xml:space="preserve">Rat für Formgebung in </w:t>
      </w:r>
      <w:r w:rsidR="003B27FA">
        <w:t xml:space="preserve">mehr als </w:t>
      </w:r>
      <w:r w:rsidR="006D4603" w:rsidRPr="006D4603">
        <w:t xml:space="preserve">60 Kategorien vergeben. </w:t>
      </w:r>
      <w:r w:rsidR="006D4603">
        <w:t>V</w:t>
      </w:r>
      <w:r>
        <w:t xml:space="preserve">or dem Gewinn </w:t>
      </w:r>
    </w:p>
    <w:p w14:paraId="0D1AAE87" w14:textId="77777777" w:rsidR="00832E68" w:rsidRPr="00832E68" w:rsidRDefault="00832E68" w:rsidP="00832E68">
      <w:pPr>
        <w:ind w:right="2120"/>
        <w:rPr>
          <w:color w:val="555555"/>
        </w:rPr>
        <w:sectPr w:rsidR="00832E68" w:rsidRPr="00832E68" w:rsidSect="00832E68">
          <w:headerReference w:type="first" r:id="rId8"/>
          <w:type w:val="continuous"/>
          <w:pgSz w:w="11900" w:h="16840"/>
          <w:pgMar w:top="5632" w:right="1418" w:bottom="1134" w:left="1418" w:header="624" w:footer="1701" w:gutter="0"/>
          <w:pgNumType w:start="2"/>
          <w:cols w:space="708"/>
          <w:titlePg/>
          <w:docGrid w:linePitch="360"/>
        </w:sectPr>
      </w:pPr>
    </w:p>
    <w:p w14:paraId="4EAFBAE3" w14:textId="70D03242" w:rsidR="0004122A" w:rsidRDefault="0004122A" w:rsidP="008C13FB">
      <w:pPr>
        <w:ind w:right="2120"/>
      </w:pPr>
      <w:r>
        <w:lastRenderedPageBreak/>
        <w:t xml:space="preserve">des German Brand Awards wurde „Fahr Away“ </w:t>
      </w:r>
      <w:r w:rsidR="00056EE0">
        <w:t xml:space="preserve">im Februar 2022 </w:t>
      </w:r>
      <w:r>
        <w:t xml:space="preserve">mit Gold beim BrandEx-Award ausgezeichnet und </w:t>
      </w:r>
      <w:r w:rsidR="00397853">
        <w:t xml:space="preserve">erreichte </w:t>
      </w:r>
      <w:r>
        <w:t>eine Top-Platzierung bei der Wertung „Best of Best“ von BrandEx.</w:t>
      </w:r>
    </w:p>
    <w:p w14:paraId="3F1EB540" w14:textId="128E7BAC" w:rsidR="00635D49" w:rsidRDefault="00832E68" w:rsidP="008C13FB">
      <w:pPr>
        <w:ind w:right="2120"/>
      </w:pPr>
      <w:r w:rsidRPr="00832E68">
        <w:rPr>
          <w:color w:val="C6243C"/>
        </w:rPr>
        <w:t>__</w:t>
      </w:r>
      <w:r w:rsidRPr="00832E68">
        <w:t xml:space="preserve"> </w:t>
      </w:r>
      <w:r w:rsidR="00635D49">
        <w:t xml:space="preserve">Über das erfolgreiche RC-Car-Event </w:t>
      </w:r>
      <w:r w:rsidR="007E2D95">
        <w:t xml:space="preserve">stärkt </w:t>
      </w:r>
      <w:r w:rsidR="00635D49">
        <w:t xml:space="preserve">die GTÜ auf kreative Weise </w:t>
      </w:r>
      <w:r w:rsidR="007E2D95">
        <w:t>die Bekanntheit der Marke</w:t>
      </w:r>
      <w:r w:rsidR="00635D49">
        <w:t xml:space="preserve">. </w:t>
      </w:r>
      <w:r w:rsidR="008C13FB">
        <w:t xml:space="preserve">Damit positioniert sich das Unternehmen als attraktiver Anbieter von Dienstleistungen rund um </w:t>
      </w:r>
      <w:r w:rsidR="005E7965">
        <w:t xml:space="preserve">sichere Technik </w:t>
      </w:r>
      <w:r w:rsidR="00611E7F">
        <w:t>im Bereich Mobilität und spricht so neue und jüngere Zielgruppen an</w:t>
      </w:r>
      <w:r w:rsidR="008C13FB">
        <w:t xml:space="preserve">. </w:t>
      </w:r>
      <w:r w:rsidR="004A3669">
        <w:t>Schon b</w:t>
      </w:r>
      <w:r w:rsidR="008C13FB">
        <w:t>ei der ersten Ausgabe des RC-Car-</w:t>
      </w:r>
      <w:r w:rsidR="00635D49">
        <w:t>Turnier</w:t>
      </w:r>
      <w:r w:rsidR="008C13FB">
        <w:t xml:space="preserve">s im </w:t>
      </w:r>
      <w:r w:rsidR="00635D49">
        <w:t xml:space="preserve">Juli 2021 in Quickborn </w:t>
      </w:r>
      <w:r w:rsidR="008C13FB">
        <w:t xml:space="preserve">war die </w:t>
      </w:r>
      <w:r w:rsidR="003B27FA">
        <w:t>Prüforganisation</w:t>
      </w:r>
      <w:r w:rsidR="008C13FB">
        <w:t xml:space="preserve"> ganz persönlich a</w:t>
      </w:r>
      <w:r w:rsidR="003B27FA">
        <w:t xml:space="preserve">n </w:t>
      </w:r>
      <w:r w:rsidR="008C13FB">
        <w:t xml:space="preserve">der Show </w:t>
      </w:r>
      <w:r w:rsidR="008C13FB" w:rsidRPr="00B722AF">
        <w:rPr>
          <w:color w:val="000000" w:themeColor="text1"/>
        </w:rPr>
        <w:t xml:space="preserve">beteiligt: </w:t>
      </w:r>
      <w:r w:rsidR="005158BD">
        <w:rPr>
          <w:color w:val="000000" w:themeColor="text1"/>
        </w:rPr>
        <w:t>Jeremias Bernhardt</w:t>
      </w:r>
      <w:r w:rsidR="008E09DC">
        <w:rPr>
          <w:color w:val="000000" w:themeColor="text1"/>
        </w:rPr>
        <w:t xml:space="preserve">, Leiter des </w:t>
      </w:r>
      <w:r w:rsidR="00635D49" w:rsidRPr="00B722AF">
        <w:rPr>
          <w:color w:val="000000" w:themeColor="text1"/>
        </w:rPr>
        <w:t>GTÜ</w:t>
      </w:r>
      <w:r w:rsidR="008E09DC">
        <w:rPr>
          <w:color w:val="000000" w:themeColor="text1"/>
        </w:rPr>
        <w:t xml:space="preserve"> Kompetenzzentrums, </w:t>
      </w:r>
      <w:r w:rsidR="008C13FB" w:rsidRPr="00B722AF">
        <w:rPr>
          <w:color w:val="000000" w:themeColor="text1"/>
        </w:rPr>
        <w:t xml:space="preserve">beurteilte die ferngesteuerten Autos zwischen den einzelnen Wettbewerben </w:t>
      </w:r>
      <w:r w:rsidR="00635D49" w:rsidRPr="00B722AF">
        <w:rPr>
          <w:color w:val="000000" w:themeColor="text1"/>
        </w:rPr>
        <w:t>hinsichtlich ihrer Fahrtauglichkeit</w:t>
      </w:r>
      <w:r w:rsidR="008C13FB" w:rsidRPr="00B722AF">
        <w:rPr>
          <w:color w:val="000000" w:themeColor="text1"/>
        </w:rPr>
        <w:t>,</w:t>
      </w:r>
      <w:r w:rsidR="00635D49" w:rsidRPr="00B722AF">
        <w:rPr>
          <w:color w:val="000000" w:themeColor="text1"/>
        </w:rPr>
        <w:t xml:space="preserve"> Karosserieschäden oder </w:t>
      </w:r>
      <w:r w:rsidR="008C13FB" w:rsidRPr="00B722AF">
        <w:rPr>
          <w:color w:val="000000" w:themeColor="text1"/>
        </w:rPr>
        <w:t xml:space="preserve">der </w:t>
      </w:r>
      <w:r w:rsidR="00635D49" w:rsidRPr="00B722AF">
        <w:rPr>
          <w:color w:val="000000" w:themeColor="text1"/>
        </w:rPr>
        <w:t>Funktion der Achsaufhängung.</w:t>
      </w:r>
      <w:r w:rsidR="0053488E" w:rsidRPr="00B722AF">
        <w:rPr>
          <w:color w:val="000000" w:themeColor="text1"/>
        </w:rPr>
        <w:t xml:space="preserve"> In diesem Jahr wird er selbst zum Teilnehmer</w:t>
      </w:r>
      <w:r w:rsidR="00056EE0">
        <w:rPr>
          <w:color w:val="000000" w:themeColor="text1"/>
        </w:rPr>
        <w:t>.</w:t>
      </w:r>
      <w:r w:rsidR="0053488E" w:rsidRPr="00B722AF">
        <w:rPr>
          <w:color w:val="000000" w:themeColor="text1"/>
        </w:rPr>
        <w:t xml:space="preserve"> </w:t>
      </w:r>
      <w:r w:rsidR="00056EE0">
        <w:rPr>
          <w:color w:val="000000" w:themeColor="text1"/>
        </w:rPr>
        <w:t>S</w:t>
      </w:r>
      <w:r w:rsidR="008E09DC">
        <w:rPr>
          <w:color w:val="000000" w:themeColor="text1"/>
        </w:rPr>
        <w:t xml:space="preserve">ein Kollege </w:t>
      </w:r>
      <w:r w:rsidR="005158BD">
        <w:rPr>
          <w:color w:val="000000" w:themeColor="text1"/>
        </w:rPr>
        <w:t>Martin Wolf</w:t>
      </w:r>
      <w:r w:rsidR="008E09DC">
        <w:rPr>
          <w:color w:val="000000" w:themeColor="text1"/>
        </w:rPr>
        <w:t xml:space="preserve">, </w:t>
      </w:r>
      <w:r w:rsidR="00861329">
        <w:rPr>
          <w:color w:val="000000" w:themeColor="text1"/>
        </w:rPr>
        <w:t>Key Account Manager</w:t>
      </w:r>
      <w:r w:rsidR="00693B65">
        <w:rPr>
          <w:color w:val="000000" w:themeColor="text1"/>
        </w:rPr>
        <w:t xml:space="preserve"> Nord- und Ostdeutschland</w:t>
      </w:r>
      <w:r w:rsidR="008E09DC">
        <w:rPr>
          <w:color w:val="000000" w:themeColor="text1"/>
        </w:rPr>
        <w:t xml:space="preserve">, </w:t>
      </w:r>
      <w:r w:rsidR="005631B1" w:rsidRPr="00B722AF">
        <w:rPr>
          <w:color w:val="000000" w:themeColor="text1"/>
        </w:rPr>
        <w:t>wird</w:t>
      </w:r>
      <w:r w:rsidR="0053488E" w:rsidRPr="00B722AF">
        <w:rPr>
          <w:color w:val="000000" w:themeColor="text1"/>
        </w:rPr>
        <w:t xml:space="preserve"> fach</w:t>
      </w:r>
      <w:r w:rsidR="0053488E">
        <w:t xml:space="preserve">kundig in die </w:t>
      </w:r>
      <w:r w:rsidR="0004122A">
        <w:t>K</w:t>
      </w:r>
      <w:r w:rsidR="0053488E">
        <w:t>ommentatorenrolle schlüpfen.</w:t>
      </w:r>
    </w:p>
    <w:p w14:paraId="2DFC4CD5" w14:textId="011CED61" w:rsidR="00A05897" w:rsidRDefault="00A05897" w:rsidP="00635D49">
      <w:pPr>
        <w:ind w:right="2120"/>
      </w:pPr>
      <w:r w:rsidRPr="00832E68">
        <w:rPr>
          <w:color w:val="C6243C"/>
        </w:rPr>
        <w:t>__</w:t>
      </w:r>
      <w:r w:rsidRPr="00832E68">
        <w:t xml:space="preserve"> </w:t>
      </w:r>
      <w:r>
        <w:t>Am 25. Juni 2022 startet „Fahr Away“ in die zweite Runde</w:t>
      </w:r>
      <w:r w:rsidR="003B27FA">
        <w:t>. D</w:t>
      </w:r>
      <w:r w:rsidR="004A3669">
        <w:t>amit setzt die GTÜ auch die bewährte Kooperation mit Rocket Beans TV fort</w:t>
      </w:r>
      <w:r>
        <w:t xml:space="preserve">. Ausgetragen wird das RC-Car-Turnier in der Hamburger E-Sport-Location Mate Crate. </w:t>
      </w:r>
      <w:r w:rsidR="004A3669">
        <w:t>Während die Premiere 2021 als rein</w:t>
      </w:r>
      <w:r w:rsidR="003B27FA">
        <w:t>es</w:t>
      </w:r>
      <w:r w:rsidR="004A3669">
        <w:t xml:space="preserve"> </w:t>
      </w:r>
      <w:r w:rsidR="003B27FA">
        <w:t>D</w:t>
      </w:r>
      <w:r w:rsidR="004A3669">
        <w:t>igital</w:t>
      </w:r>
      <w:r w:rsidR="003B27FA">
        <w:t>-</w:t>
      </w:r>
      <w:r w:rsidR="004A3669">
        <w:t xml:space="preserve">Event stattfinden musste, freuen GTÜ und Rocket Beans sich diesmal auf die Einbindung des Publikums </w:t>
      </w:r>
      <w:r w:rsidR="003B27FA">
        <w:t xml:space="preserve">vor </w:t>
      </w:r>
      <w:r w:rsidR="004A3669">
        <w:t>Ort.</w:t>
      </w:r>
      <w:r w:rsidR="0053488E">
        <w:t xml:space="preserve"> Veranstaltungst</w:t>
      </w:r>
      <w:r w:rsidR="004A3669">
        <w:t xml:space="preserve">ickets </w:t>
      </w:r>
      <w:r w:rsidR="0053488E">
        <w:t>können über Rocket Beans Entertainment gekauft werden</w:t>
      </w:r>
      <w:r w:rsidR="004A3669">
        <w:t>.</w:t>
      </w:r>
    </w:p>
    <w:p w14:paraId="2FCDD56B" w14:textId="77777777" w:rsidR="00A05897" w:rsidRDefault="00A05897" w:rsidP="00635D49">
      <w:pPr>
        <w:ind w:right="2120"/>
      </w:pPr>
    </w:p>
    <w:p w14:paraId="11EE5969" w14:textId="77777777" w:rsidR="00832E68" w:rsidRPr="0049281F" w:rsidRDefault="00832E68" w:rsidP="00FB6CCA"/>
    <w:p w14:paraId="25166F38" w14:textId="0D7E7D82" w:rsidR="00832E68" w:rsidRDefault="00832E68" w:rsidP="0049281F">
      <w:pPr>
        <w:ind w:right="2120"/>
      </w:pPr>
    </w:p>
    <w:p w14:paraId="48A19BD3" w14:textId="7AE3BEF2" w:rsidR="004A3669" w:rsidRDefault="004A3669" w:rsidP="0049281F">
      <w:pPr>
        <w:ind w:right="2120"/>
      </w:pPr>
    </w:p>
    <w:p w14:paraId="0E214D31" w14:textId="2E9B0D45" w:rsidR="004A3669" w:rsidRDefault="004A3669" w:rsidP="0049281F">
      <w:pPr>
        <w:ind w:right="2120"/>
      </w:pPr>
    </w:p>
    <w:p w14:paraId="0D58D9F3" w14:textId="77777777" w:rsidR="004A3669" w:rsidRDefault="004A3669" w:rsidP="0049281F">
      <w:pPr>
        <w:ind w:right="2120"/>
      </w:pPr>
    </w:p>
    <w:p w14:paraId="04A3E910" w14:textId="77777777" w:rsidR="00832E68" w:rsidRPr="00424EA3" w:rsidRDefault="00832E68" w:rsidP="0049281F">
      <w:pPr>
        <w:ind w:right="2120"/>
        <w:rPr>
          <w:rFonts w:cs="Arial"/>
          <w:b/>
          <w:bCs/>
          <w:sz w:val="16"/>
          <w:szCs w:val="16"/>
        </w:rPr>
      </w:pPr>
      <w:r w:rsidRPr="00424EA3">
        <w:rPr>
          <w:rFonts w:cs="Arial"/>
          <w:b/>
          <w:bCs/>
          <w:sz w:val="16"/>
          <w:szCs w:val="16"/>
        </w:rPr>
        <w:t>Die Gesellschaft für Technische Überwachung mbH (GTÜ)</w:t>
      </w:r>
    </w:p>
    <w:p w14:paraId="1F30ADE2" w14:textId="77777777" w:rsidR="00832E68" w:rsidRPr="00424EA3" w:rsidRDefault="00832E68" w:rsidP="00832E68">
      <w:pPr>
        <w:ind w:right="2120"/>
        <w:rPr>
          <w:sz w:val="16"/>
          <w:szCs w:val="16"/>
        </w:rPr>
      </w:pPr>
      <w:r w:rsidRPr="00424EA3">
        <w:rPr>
          <w:color w:val="C6243C"/>
          <w:sz w:val="16"/>
          <w:szCs w:val="16"/>
        </w:rPr>
        <w:t xml:space="preserve">__ </w:t>
      </w:r>
      <w:r w:rsidRPr="00424EA3">
        <w:rPr>
          <w:sz w:val="16"/>
          <w:szCs w:val="16"/>
        </w:rPr>
        <w:t xml:space="preserve">Die GTÜ Gesellschaft für Technische Überwachung mbH ist die größte amtlich anerkannte Kfz-Überwachungsorganisation freiberuflicher Kraftfahrzeugsachverständiger in Deutschland und zählt damit zu den größten Sachverständigenorganisationen überhaupt. Sie versteht sich als ein umfassendes Expertennetzwerk. </w:t>
      </w:r>
      <w:r w:rsidR="00424EA3">
        <w:rPr>
          <w:sz w:val="16"/>
          <w:szCs w:val="16"/>
        </w:rPr>
        <w:t>5.0</w:t>
      </w:r>
      <w:r w:rsidRPr="00424EA3">
        <w:rPr>
          <w:sz w:val="16"/>
          <w:szCs w:val="16"/>
        </w:rPr>
        <w:t>00 selbständige und hauptberuflich tätige Sachverständige</w:t>
      </w:r>
      <w:r w:rsidR="00424EA3">
        <w:rPr>
          <w:sz w:val="16"/>
          <w:szCs w:val="16"/>
        </w:rPr>
        <w:t>, Prüfingenieurinnen und Prüfingenieure sowie</w:t>
      </w:r>
      <w:r w:rsidRPr="00424EA3">
        <w:rPr>
          <w:sz w:val="16"/>
          <w:szCs w:val="16"/>
        </w:rPr>
        <w:t xml:space="preserve"> deren qualifizierte Mitarbeite</w:t>
      </w:r>
      <w:r w:rsidR="00424EA3">
        <w:rPr>
          <w:sz w:val="16"/>
          <w:szCs w:val="16"/>
        </w:rPr>
        <w:t>nde</w:t>
      </w:r>
      <w:r w:rsidRPr="00424EA3">
        <w:rPr>
          <w:sz w:val="16"/>
          <w:szCs w:val="16"/>
        </w:rPr>
        <w:t xml:space="preserve"> stehen an über 1</w:t>
      </w:r>
      <w:r w:rsidR="00424EA3">
        <w:rPr>
          <w:sz w:val="16"/>
          <w:szCs w:val="16"/>
        </w:rPr>
        <w:t>0</w:t>
      </w:r>
      <w:r w:rsidRPr="00424EA3">
        <w:rPr>
          <w:sz w:val="16"/>
          <w:szCs w:val="16"/>
        </w:rPr>
        <w:t>.</w:t>
      </w:r>
      <w:r w:rsidR="00424EA3">
        <w:rPr>
          <w:sz w:val="16"/>
          <w:szCs w:val="16"/>
        </w:rPr>
        <w:t>4</w:t>
      </w:r>
      <w:r w:rsidRPr="00424EA3">
        <w:rPr>
          <w:sz w:val="16"/>
          <w:szCs w:val="16"/>
        </w:rPr>
        <w:t>00 Prüfstützpunkten in Werkstätten und Autohäusern sowie an eigenen Prüfstellen der GTÜ-Vertragspartner zur Verfügung. Die GTÜ-Prüfingenieur</w:t>
      </w:r>
      <w:r w:rsidR="00424EA3">
        <w:rPr>
          <w:sz w:val="16"/>
          <w:szCs w:val="16"/>
        </w:rPr>
        <w:t>innen</w:t>
      </w:r>
      <w:r w:rsidRPr="00424EA3">
        <w:rPr>
          <w:sz w:val="16"/>
          <w:szCs w:val="16"/>
        </w:rPr>
        <w:t xml:space="preserve"> </w:t>
      </w:r>
      <w:r w:rsidR="00424EA3">
        <w:rPr>
          <w:sz w:val="16"/>
          <w:szCs w:val="16"/>
        </w:rPr>
        <w:t>und -Prüfingenieure</w:t>
      </w:r>
      <w:r w:rsidR="00A5362E">
        <w:rPr>
          <w:sz w:val="16"/>
          <w:szCs w:val="16"/>
        </w:rPr>
        <w:t xml:space="preserve"> sind</w:t>
      </w:r>
      <w:r w:rsidRPr="00424EA3">
        <w:rPr>
          <w:sz w:val="16"/>
          <w:szCs w:val="16"/>
        </w:rPr>
        <w:t xml:space="preserve"> im Sinne der Verkehrssicherheit und des Umweltschutzes tätig.</w:t>
      </w:r>
    </w:p>
    <w:sectPr w:rsidR="00832E68" w:rsidRPr="00424EA3" w:rsidSect="00832E68">
      <w:headerReference w:type="default" r:id="rId9"/>
      <w:pgSz w:w="11901" w:h="16840"/>
      <w:pgMar w:top="2835" w:right="1134" w:bottom="1985" w:left="1134" w:header="2608" w:footer="19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DA8B3" w14:textId="77777777" w:rsidR="001340D1" w:rsidRDefault="001340D1" w:rsidP="00A72994">
      <w:r>
        <w:separator/>
      </w:r>
    </w:p>
  </w:endnote>
  <w:endnote w:type="continuationSeparator" w:id="0">
    <w:p w14:paraId="06ADDAD8" w14:textId="77777777" w:rsidR="001340D1" w:rsidRDefault="001340D1" w:rsidP="00A72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k Pro">
    <w:panose1 w:val="020B0504020201010104"/>
    <w:charset w:val="4D"/>
    <w:family w:val="swiss"/>
    <w:notTrueType/>
    <w:pitch w:val="variable"/>
    <w:sig w:usb0="A00000FF" w:usb1="5000FCF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8F0C0" w14:textId="77777777" w:rsidR="001340D1" w:rsidRDefault="001340D1" w:rsidP="00A72994">
      <w:r>
        <w:separator/>
      </w:r>
    </w:p>
  </w:footnote>
  <w:footnote w:type="continuationSeparator" w:id="0">
    <w:p w14:paraId="08850B18" w14:textId="77777777" w:rsidR="001340D1" w:rsidRDefault="001340D1" w:rsidP="00A72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CC16F" w14:textId="77777777" w:rsidR="00832E68" w:rsidRDefault="00820020" w:rsidP="0049082D">
    <w:pPr>
      <w:pStyle w:val="Kopfzeile"/>
      <w:ind w:right="360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96194EC" wp14:editId="1F9ADE5B">
          <wp:simplePos x="0" y="0"/>
          <wp:positionH relativeFrom="page">
            <wp:posOffset>12065</wp:posOffset>
          </wp:positionH>
          <wp:positionV relativeFrom="paragraph">
            <wp:posOffset>-389741</wp:posOffset>
          </wp:positionV>
          <wp:extent cx="7553324" cy="10676212"/>
          <wp:effectExtent l="0" t="0" r="3810" b="0"/>
          <wp:wrapNone/>
          <wp:docPr id="3" name="Grafik 2" descr="Ein Bild, das Text enthält.&#10;&#10;Automatisch generierte Beschreibun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2" descr="Ein Bild, das Text enthält.&#10;&#10;Automatisch generierte Beschreibung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53324" cy="106762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A5C04" w14:textId="77777777" w:rsidR="006344C5" w:rsidRDefault="00820020">
    <w:r>
      <w:rPr>
        <w:noProof/>
      </w:rPr>
      <w:drawing>
        <wp:anchor distT="0" distB="0" distL="114300" distR="114300" simplePos="0" relativeHeight="251661312" behindDoc="1" locked="0" layoutInCell="1" allowOverlap="1" wp14:anchorId="13510857" wp14:editId="26B9A113">
          <wp:simplePos x="0" y="0"/>
          <wp:positionH relativeFrom="page">
            <wp:posOffset>-19212</wp:posOffset>
          </wp:positionH>
          <wp:positionV relativeFrom="paragraph">
            <wp:posOffset>-1615426</wp:posOffset>
          </wp:positionV>
          <wp:extent cx="7553324" cy="10676212"/>
          <wp:effectExtent l="0" t="0" r="3810" b="0"/>
          <wp:wrapNone/>
          <wp:docPr id="1" name="Grafik 2" descr="Ein Bild, das Text enthält.&#10;&#10;Automatisch generierte Beschreibun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2" descr="Ein Bild, das Text enthält.&#10;&#10;Automatisch generierte Beschreibung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53324" cy="106762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B3166"/>
    <w:multiLevelType w:val="hybridMultilevel"/>
    <w:tmpl w:val="AC8E71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DA11EE"/>
    <w:multiLevelType w:val="hybridMultilevel"/>
    <w:tmpl w:val="D8F82FBC"/>
    <w:lvl w:ilvl="0" w:tplc="95CAFB02">
      <w:start w:val="1"/>
      <w:numFmt w:val="bullet"/>
      <w:lvlText w:val="+"/>
      <w:lvlJc w:val="left"/>
      <w:pPr>
        <w:ind w:left="680" w:hanging="34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34989"/>
    <w:multiLevelType w:val="hybridMultilevel"/>
    <w:tmpl w:val="8C66AA30"/>
    <w:lvl w:ilvl="0" w:tplc="17E40678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1A3BFE"/>
    <w:multiLevelType w:val="hybridMultilevel"/>
    <w:tmpl w:val="58A8838A"/>
    <w:lvl w:ilvl="0" w:tplc="AFB65750">
      <w:start w:val="1"/>
      <w:numFmt w:val="bullet"/>
      <w:lvlText w:val="+"/>
      <w:lvlJc w:val="left"/>
      <w:pPr>
        <w:ind w:left="36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C7F1CAC"/>
    <w:multiLevelType w:val="hybridMultilevel"/>
    <w:tmpl w:val="4F46842C"/>
    <w:lvl w:ilvl="0" w:tplc="95CAFB02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6057D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560D0010"/>
    <w:multiLevelType w:val="hybridMultilevel"/>
    <w:tmpl w:val="3384C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5B27C3"/>
    <w:multiLevelType w:val="hybridMultilevel"/>
    <w:tmpl w:val="15E0733C"/>
    <w:lvl w:ilvl="0" w:tplc="F6D28A16">
      <w:start w:val="1"/>
      <w:numFmt w:val="bullet"/>
      <w:pStyle w:val="Aufzhlung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F859FD"/>
    <w:multiLevelType w:val="hybridMultilevel"/>
    <w:tmpl w:val="299470C6"/>
    <w:lvl w:ilvl="0" w:tplc="AFB65750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7575613">
    <w:abstractNumId w:val="6"/>
  </w:num>
  <w:num w:numId="2" w16cid:durableId="131169407">
    <w:abstractNumId w:val="1"/>
  </w:num>
  <w:num w:numId="3" w16cid:durableId="1993636197">
    <w:abstractNumId w:val="4"/>
  </w:num>
  <w:num w:numId="4" w16cid:durableId="863980806">
    <w:abstractNumId w:val="7"/>
  </w:num>
  <w:num w:numId="5" w16cid:durableId="1365903904">
    <w:abstractNumId w:val="8"/>
  </w:num>
  <w:num w:numId="6" w16cid:durableId="956831391">
    <w:abstractNumId w:val="2"/>
  </w:num>
  <w:num w:numId="7" w16cid:durableId="323357634">
    <w:abstractNumId w:val="3"/>
  </w:num>
  <w:num w:numId="8" w16cid:durableId="1915704127">
    <w:abstractNumId w:val="5"/>
  </w:num>
  <w:num w:numId="9" w16cid:durableId="449590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D4E"/>
    <w:rsid w:val="0000267C"/>
    <w:rsid w:val="000337A6"/>
    <w:rsid w:val="0004122A"/>
    <w:rsid w:val="00046D4E"/>
    <w:rsid w:val="00056EE0"/>
    <w:rsid w:val="000644FC"/>
    <w:rsid w:val="00086FC6"/>
    <w:rsid w:val="000910B5"/>
    <w:rsid w:val="000938CA"/>
    <w:rsid w:val="000B0C74"/>
    <w:rsid w:val="000B5FD4"/>
    <w:rsid w:val="000F5D6E"/>
    <w:rsid w:val="001340D1"/>
    <w:rsid w:val="00136CBB"/>
    <w:rsid w:val="001A35BF"/>
    <w:rsid w:val="001A4A6B"/>
    <w:rsid w:val="001D4408"/>
    <w:rsid w:val="001F49A8"/>
    <w:rsid w:val="0021052D"/>
    <w:rsid w:val="00237371"/>
    <w:rsid w:val="0028259C"/>
    <w:rsid w:val="002B10C1"/>
    <w:rsid w:val="002C1755"/>
    <w:rsid w:val="002D5BC3"/>
    <w:rsid w:val="0030077D"/>
    <w:rsid w:val="00302047"/>
    <w:rsid w:val="00347060"/>
    <w:rsid w:val="00393E79"/>
    <w:rsid w:val="00395AD3"/>
    <w:rsid w:val="00397853"/>
    <w:rsid w:val="003A1F80"/>
    <w:rsid w:val="003A7097"/>
    <w:rsid w:val="003B27FA"/>
    <w:rsid w:val="003B29AD"/>
    <w:rsid w:val="003D0E7D"/>
    <w:rsid w:val="00424EA3"/>
    <w:rsid w:val="00436749"/>
    <w:rsid w:val="00440043"/>
    <w:rsid w:val="00462982"/>
    <w:rsid w:val="00462A94"/>
    <w:rsid w:val="00463ED5"/>
    <w:rsid w:val="00465467"/>
    <w:rsid w:val="0048333E"/>
    <w:rsid w:val="0049082D"/>
    <w:rsid w:val="0049281F"/>
    <w:rsid w:val="0049678B"/>
    <w:rsid w:val="00497179"/>
    <w:rsid w:val="004A171C"/>
    <w:rsid w:val="004A3669"/>
    <w:rsid w:val="004D2734"/>
    <w:rsid w:val="004D381A"/>
    <w:rsid w:val="004E6089"/>
    <w:rsid w:val="004F09C1"/>
    <w:rsid w:val="005158BD"/>
    <w:rsid w:val="0051590C"/>
    <w:rsid w:val="0053488E"/>
    <w:rsid w:val="00545A5E"/>
    <w:rsid w:val="005631B1"/>
    <w:rsid w:val="005947D7"/>
    <w:rsid w:val="00595204"/>
    <w:rsid w:val="005A449C"/>
    <w:rsid w:val="005B7678"/>
    <w:rsid w:val="005E7965"/>
    <w:rsid w:val="00611E7F"/>
    <w:rsid w:val="006344C5"/>
    <w:rsid w:val="00635D49"/>
    <w:rsid w:val="00663CBB"/>
    <w:rsid w:val="00671F08"/>
    <w:rsid w:val="00675EF5"/>
    <w:rsid w:val="006811A8"/>
    <w:rsid w:val="00693B65"/>
    <w:rsid w:val="006B29A9"/>
    <w:rsid w:val="006B37D7"/>
    <w:rsid w:val="006D2354"/>
    <w:rsid w:val="006D4603"/>
    <w:rsid w:val="006E6BAF"/>
    <w:rsid w:val="006E7169"/>
    <w:rsid w:val="0071177B"/>
    <w:rsid w:val="007507BF"/>
    <w:rsid w:val="00771677"/>
    <w:rsid w:val="0078040C"/>
    <w:rsid w:val="007B2810"/>
    <w:rsid w:val="007D42ED"/>
    <w:rsid w:val="007E2D95"/>
    <w:rsid w:val="007E47BE"/>
    <w:rsid w:val="007F264D"/>
    <w:rsid w:val="007F7384"/>
    <w:rsid w:val="00811774"/>
    <w:rsid w:val="00820020"/>
    <w:rsid w:val="00831161"/>
    <w:rsid w:val="00832E68"/>
    <w:rsid w:val="008334B4"/>
    <w:rsid w:val="00836347"/>
    <w:rsid w:val="00861329"/>
    <w:rsid w:val="008638F0"/>
    <w:rsid w:val="008649DE"/>
    <w:rsid w:val="00873E02"/>
    <w:rsid w:val="008B50DB"/>
    <w:rsid w:val="008B734D"/>
    <w:rsid w:val="008C13FB"/>
    <w:rsid w:val="008E09DC"/>
    <w:rsid w:val="008E133F"/>
    <w:rsid w:val="0090396B"/>
    <w:rsid w:val="0092297B"/>
    <w:rsid w:val="009330BB"/>
    <w:rsid w:val="009506CF"/>
    <w:rsid w:val="00994E95"/>
    <w:rsid w:val="009B334F"/>
    <w:rsid w:val="009C4D60"/>
    <w:rsid w:val="009E3835"/>
    <w:rsid w:val="00A05897"/>
    <w:rsid w:val="00A5362E"/>
    <w:rsid w:val="00A72218"/>
    <w:rsid w:val="00A72994"/>
    <w:rsid w:val="00A77C20"/>
    <w:rsid w:val="00A9318D"/>
    <w:rsid w:val="00AB08FC"/>
    <w:rsid w:val="00AF2BDB"/>
    <w:rsid w:val="00B03ED5"/>
    <w:rsid w:val="00B30AA5"/>
    <w:rsid w:val="00B40605"/>
    <w:rsid w:val="00B42A84"/>
    <w:rsid w:val="00B7224E"/>
    <w:rsid w:val="00B722AF"/>
    <w:rsid w:val="00B7482C"/>
    <w:rsid w:val="00B929E8"/>
    <w:rsid w:val="00C13AAD"/>
    <w:rsid w:val="00C1500D"/>
    <w:rsid w:val="00C2067A"/>
    <w:rsid w:val="00C47A66"/>
    <w:rsid w:val="00C73301"/>
    <w:rsid w:val="00C75383"/>
    <w:rsid w:val="00C8443D"/>
    <w:rsid w:val="00C85FDE"/>
    <w:rsid w:val="00C94565"/>
    <w:rsid w:val="00CA0E16"/>
    <w:rsid w:val="00CD0335"/>
    <w:rsid w:val="00CE0090"/>
    <w:rsid w:val="00D07582"/>
    <w:rsid w:val="00D2371D"/>
    <w:rsid w:val="00D26DDA"/>
    <w:rsid w:val="00D72637"/>
    <w:rsid w:val="00D72DA5"/>
    <w:rsid w:val="00D75F6A"/>
    <w:rsid w:val="00D86AA2"/>
    <w:rsid w:val="00DD3B94"/>
    <w:rsid w:val="00E0786F"/>
    <w:rsid w:val="00E94865"/>
    <w:rsid w:val="00EA1EC2"/>
    <w:rsid w:val="00EB1C79"/>
    <w:rsid w:val="00F212D0"/>
    <w:rsid w:val="00F41AA9"/>
    <w:rsid w:val="00F73E2D"/>
    <w:rsid w:val="00FA3D95"/>
    <w:rsid w:val="00FB1642"/>
    <w:rsid w:val="00FB6CCA"/>
    <w:rsid w:val="00FB783E"/>
    <w:rsid w:val="00FD713C"/>
    <w:rsid w:val="00FD778F"/>
    <w:rsid w:val="00FE11AC"/>
    <w:rsid w:val="00FF3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975CC6A"/>
  <w15:chartTrackingRefBased/>
  <w15:docId w15:val="{98DD5BAD-7555-A64A-93DD-376D8DB55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D5BC3"/>
    <w:pPr>
      <w:spacing w:after="140" w:line="280" w:lineRule="exact"/>
    </w:pPr>
    <w:rPr>
      <w:rFonts w:ascii="Arial" w:hAnsi="Arial"/>
      <w:color w:val="000000"/>
      <w:sz w:val="22"/>
      <w:szCs w:val="24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0396B"/>
    <w:pPr>
      <w:keepNext/>
      <w:keepLines/>
      <w:spacing w:before="240" w:line="400" w:lineRule="exact"/>
      <w:outlineLvl w:val="0"/>
    </w:pPr>
    <w:rPr>
      <w:rFonts w:eastAsia="Times New Roman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D5BC3"/>
    <w:pPr>
      <w:keepNext/>
      <w:keepLines/>
      <w:spacing w:before="40"/>
      <w:outlineLvl w:val="1"/>
    </w:pPr>
    <w:rPr>
      <w:rFonts w:eastAsia="Times New Roman"/>
      <w:color w:val="C6243C"/>
      <w:sz w:val="28"/>
      <w:szCs w:val="26"/>
    </w:rPr>
  </w:style>
  <w:style w:type="paragraph" w:styleId="berschrift3">
    <w:name w:val="heading 3"/>
    <w:aliases w:val="Überschrift 3 – findet keine Anwendung"/>
    <w:basedOn w:val="Standard"/>
    <w:next w:val="Standard"/>
    <w:link w:val="berschrift3Zchn"/>
    <w:uiPriority w:val="9"/>
    <w:semiHidden/>
    <w:unhideWhenUsed/>
    <w:qFormat/>
    <w:rsid w:val="002D5BC3"/>
    <w:pPr>
      <w:keepNext/>
      <w:keepLines/>
      <w:spacing w:before="40" w:after="0"/>
      <w:outlineLvl w:val="2"/>
    </w:pPr>
    <w:rPr>
      <w:rFonts w:ascii="Calibri Light" w:eastAsia="Times New Roman" w:hAnsi="Calibri Light"/>
      <w:color w:val="1F376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aliases w:val="Überschrift 3 – findet keine Anwendung Zchn"/>
    <w:link w:val="berschrift3"/>
    <w:uiPriority w:val="9"/>
    <w:semiHidden/>
    <w:rsid w:val="002D5BC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StandardHervorhebung">
    <w:name w:val="Standard Hervorhebung"/>
    <w:basedOn w:val="Standard"/>
    <w:qFormat/>
    <w:rsid w:val="00FB6CCA"/>
    <w:pPr>
      <w:ind w:right="2120"/>
    </w:pPr>
    <w:rPr>
      <w:b/>
    </w:rPr>
  </w:style>
  <w:style w:type="paragraph" w:styleId="Kopfzeile">
    <w:name w:val="header"/>
    <w:aliases w:val="Zitate"/>
    <w:basedOn w:val="Standard"/>
    <w:link w:val="KopfzeileZchn"/>
    <w:uiPriority w:val="99"/>
    <w:unhideWhenUsed/>
    <w:qFormat/>
    <w:rsid w:val="00FB6CCA"/>
    <w:pPr>
      <w:tabs>
        <w:tab w:val="center" w:pos="4536"/>
        <w:tab w:val="right" w:pos="9072"/>
      </w:tabs>
    </w:pPr>
    <w:rPr>
      <w:i/>
      <w:color w:val="4D4D4C"/>
    </w:rPr>
  </w:style>
  <w:style w:type="character" w:customStyle="1" w:styleId="KopfzeileZchn">
    <w:name w:val="Kopfzeile Zchn"/>
    <w:aliases w:val="Zitate Zchn"/>
    <w:link w:val="Kopfzeile"/>
    <w:uiPriority w:val="99"/>
    <w:rsid w:val="00FB6CCA"/>
    <w:rPr>
      <w:rFonts w:ascii="Arial" w:hAnsi="Arial"/>
      <w:i/>
      <w:color w:val="4D4D4C"/>
      <w:sz w:val="22"/>
      <w:szCs w:val="24"/>
      <w:lang w:eastAsia="en-US"/>
    </w:rPr>
  </w:style>
  <w:style w:type="paragraph" w:customStyle="1" w:styleId="Aufzhlung">
    <w:name w:val="Aufzählung"/>
    <w:qFormat/>
    <w:rsid w:val="00832E68"/>
    <w:pPr>
      <w:numPr>
        <w:numId w:val="4"/>
      </w:numPr>
      <w:ind w:left="357" w:hanging="357"/>
    </w:pPr>
    <w:rPr>
      <w:rFonts w:ascii="Arial" w:eastAsia="MS Mincho" w:hAnsi="Arial"/>
      <w:b/>
      <w:color w:val="000000"/>
      <w:sz w:val="22"/>
      <w:szCs w:val="18"/>
    </w:rPr>
  </w:style>
  <w:style w:type="paragraph" w:styleId="Titel">
    <w:name w:val="Title"/>
    <w:aliases w:val="Maginalien"/>
    <w:basedOn w:val="Standard"/>
    <w:next w:val="Standard"/>
    <w:link w:val="TitelZchn"/>
    <w:uiPriority w:val="10"/>
    <w:qFormat/>
    <w:rsid w:val="002D5BC3"/>
    <w:pPr>
      <w:spacing w:line="200" w:lineRule="exact"/>
      <w:contextualSpacing/>
    </w:pPr>
    <w:rPr>
      <w:rFonts w:eastAsia="Times New Roman"/>
      <w:spacing w:val="-10"/>
      <w:kern w:val="28"/>
      <w:sz w:val="16"/>
      <w:szCs w:val="56"/>
    </w:rPr>
  </w:style>
  <w:style w:type="character" w:customStyle="1" w:styleId="TitelZchn">
    <w:name w:val="Titel Zchn"/>
    <w:aliases w:val="Maginalien Zchn"/>
    <w:link w:val="Titel"/>
    <w:uiPriority w:val="10"/>
    <w:rsid w:val="002D5BC3"/>
    <w:rPr>
      <w:rFonts w:ascii="Arial" w:eastAsia="Times New Roman" w:hAnsi="Arial" w:cs="Times New Roman"/>
      <w:color w:val="000000"/>
      <w:spacing w:val="-10"/>
      <w:kern w:val="28"/>
      <w:sz w:val="16"/>
      <w:szCs w:val="56"/>
      <w:lang w:eastAsia="en-US"/>
    </w:rPr>
  </w:style>
  <w:style w:type="character" w:customStyle="1" w:styleId="berschrift1Zchn">
    <w:name w:val="Überschrift 1 Zchn"/>
    <w:link w:val="berschrift1"/>
    <w:uiPriority w:val="9"/>
    <w:rsid w:val="0090396B"/>
    <w:rPr>
      <w:rFonts w:ascii="Arial" w:eastAsia="Times New Roman" w:hAnsi="Arial" w:cs="Times New Roman"/>
      <w:b/>
      <w:color w:val="000000"/>
      <w:sz w:val="32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2D5BC3"/>
    <w:rPr>
      <w:rFonts w:ascii="Arial" w:eastAsia="Times New Roman" w:hAnsi="Arial" w:cs="Times New Roman"/>
      <w:color w:val="C6243C"/>
      <w:sz w:val="28"/>
      <w:szCs w:val="2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2BDB"/>
    <w:pPr>
      <w:spacing w:line="240" w:lineRule="auto"/>
    </w:pPr>
    <w:rPr>
      <w:rFonts w:ascii="Times New Roman" w:hAnsi="Times New Roman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F2BDB"/>
    <w:rPr>
      <w:rFonts w:ascii="Times New Roman" w:hAnsi="Times New Roman"/>
      <w:color w:val="555555"/>
      <w:sz w:val="18"/>
      <w:szCs w:val="18"/>
      <w:lang w:eastAsia="en-US"/>
    </w:rPr>
  </w:style>
  <w:style w:type="character" w:styleId="Kommentarzeichen">
    <w:name w:val="annotation reference"/>
    <w:uiPriority w:val="99"/>
    <w:semiHidden/>
    <w:unhideWhenUsed/>
    <w:rsid w:val="004F09C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F09C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4F09C1"/>
    <w:rPr>
      <w:rFonts w:ascii="Arial" w:hAnsi="Arial"/>
      <w:color w:val="555555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F09C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F09C1"/>
    <w:rPr>
      <w:rFonts w:ascii="Arial" w:hAnsi="Arial"/>
      <w:b/>
      <w:bCs/>
      <w:color w:val="555555"/>
      <w:lang w:eastAsia="en-US"/>
    </w:rPr>
  </w:style>
  <w:style w:type="paragraph" w:styleId="berarbeitung">
    <w:name w:val="Revision"/>
    <w:hidden/>
    <w:uiPriority w:val="99"/>
    <w:semiHidden/>
    <w:rsid w:val="00C2067A"/>
    <w:rPr>
      <w:rFonts w:ascii="Arial" w:hAnsi="Arial"/>
      <w:color w:val="555555"/>
      <w:sz w:val="22"/>
      <w:szCs w:val="24"/>
      <w:lang w:eastAsia="en-US"/>
    </w:rPr>
  </w:style>
  <w:style w:type="paragraph" w:customStyle="1" w:styleId="StandardHervorhebungrot">
    <w:name w:val="Standard Hervorhebung rot"/>
    <w:basedOn w:val="berschrift2"/>
    <w:qFormat/>
    <w:rsid w:val="002B10C1"/>
    <w:pPr>
      <w:spacing w:line="220" w:lineRule="exact"/>
      <w:ind w:right="1831"/>
    </w:pPr>
    <w:rPr>
      <w:rFonts w:eastAsia="Calibri"/>
      <w:b/>
      <w:sz w:val="22"/>
    </w:rPr>
  </w:style>
  <w:style w:type="paragraph" w:styleId="Fuzeile">
    <w:name w:val="footer"/>
    <w:basedOn w:val="Standard"/>
    <w:link w:val="FuzeileZchn"/>
    <w:uiPriority w:val="99"/>
    <w:unhideWhenUsed/>
    <w:rsid w:val="008200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20020"/>
    <w:rPr>
      <w:rFonts w:ascii="Arial" w:hAnsi="Arial"/>
      <w:color w:val="000000"/>
      <w:sz w:val="22"/>
      <w:szCs w:val="24"/>
      <w:lang w:eastAsia="en-US"/>
    </w:rPr>
  </w:style>
  <w:style w:type="paragraph" w:styleId="NurText">
    <w:name w:val="Plain Text"/>
    <w:basedOn w:val="Standard"/>
    <w:link w:val="NurTextZchn"/>
    <w:uiPriority w:val="99"/>
    <w:semiHidden/>
    <w:unhideWhenUsed/>
    <w:rsid w:val="00CE0090"/>
    <w:pPr>
      <w:spacing w:after="0" w:line="240" w:lineRule="auto"/>
    </w:pPr>
    <w:rPr>
      <w:rFonts w:eastAsia="Times New Roman"/>
      <w:color w:val="000000" w:themeColor="text1"/>
      <w:szCs w:val="21"/>
      <w:lang w:eastAsia="de-DE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E0090"/>
    <w:rPr>
      <w:rFonts w:ascii="Arial" w:eastAsia="Times New Roman" w:hAnsi="Arial"/>
      <w:color w:val="000000" w:themeColor="text1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5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099362C-DDDF-4EDE-9D75-6998F12AF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487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Rüdiger Abele</dc:creator>
  <cp:keywords/>
  <dc:description/>
  <cp:lastModifiedBy>Stephan, Kerstin</cp:lastModifiedBy>
  <cp:revision>5</cp:revision>
  <cp:lastPrinted>2020-06-10T13:28:00Z</cp:lastPrinted>
  <dcterms:created xsi:type="dcterms:W3CDTF">2022-06-02T14:40:00Z</dcterms:created>
  <dcterms:modified xsi:type="dcterms:W3CDTF">2022-06-03T12:45:00Z</dcterms:modified>
</cp:coreProperties>
</file>