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8E8970" w14:textId="77777777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 w:rsidRPr="00893DFB">
        <w:rPr>
          <w:noProof/>
          <w:highlight w:val="green"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B33DFF" wp14:editId="275E5E44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347984" w14:textId="4A66627E" w:rsidR="00436749" w:rsidRPr="00FB6CCA" w:rsidRDefault="00491D08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29</w:t>
                            </w:r>
                            <w:r w:rsidR="00895121" w:rsidRPr="00895121">
                              <w:rPr>
                                <w:color w:val="auto"/>
                              </w:rPr>
                              <w:t>. Ju</w:t>
                            </w:r>
                            <w:r>
                              <w:rPr>
                                <w:color w:val="auto"/>
                              </w:rPr>
                              <w:t>n</w:t>
                            </w:r>
                            <w:r w:rsidR="00895121" w:rsidRPr="00895121">
                              <w:rPr>
                                <w:color w:val="auto"/>
                              </w:rPr>
                              <w:t>i</w:t>
                            </w:r>
                            <w:r w:rsidR="00C62179" w:rsidRPr="00895121">
                              <w:rPr>
                                <w:color w:val="auto"/>
                              </w:rPr>
                              <w:t xml:space="preserve"> </w:t>
                            </w:r>
                            <w:r w:rsidR="00D01AFF" w:rsidRPr="0031782F">
                              <w:t>202</w:t>
                            </w:r>
                            <w:r w:rsidR="0096685B" w:rsidRPr="0031782F">
                              <w:t>1</w:t>
                            </w:r>
                          </w:p>
                          <w:p w14:paraId="0B268D34" w14:textId="72249C09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>Pressemitteilung</w:t>
                            </w:r>
                          </w:p>
                          <w:p w14:paraId="6103CBF8" w14:textId="77777777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69B4DF41" w14:textId="77777777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Tel.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ax: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5AE5AB9C" w14:textId="77777777" w:rsidR="00436749" w:rsidRPr="008649DE" w:rsidRDefault="00D01AFF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="00436749"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70B33DFF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" filled="f" stroked="f" strokeweight=".5pt">
                <v:textbox>
                  <w:txbxContent>
                    <w:p w14:paraId="2F347984" w14:textId="4A66627E" w:rsidR="00436749" w:rsidRPr="00FB6CCA" w:rsidRDefault="00491D08" w:rsidP="00436749">
                      <w:pPr>
                        <w:pStyle w:val="Titel"/>
                        <w:rPr>
                          <w:color w:val="4D4D4C"/>
                        </w:rPr>
                      </w:pPr>
                      <w:r>
                        <w:rPr>
                          <w:color w:val="auto"/>
                        </w:rPr>
                        <w:t>29</w:t>
                      </w:r>
                      <w:r w:rsidR="00895121" w:rsidRPr="00895121">
                        <w:rPr>
                          <w:color w:val="auto"/>
                        </w:rPr>
                        <w:t>. Ju</w:t>
                      </w:r>
                      <w:r>
                        <w:rPr>
                          <w:color w:val="auto"/>
                        </w:rPr>
                        <w:t>n</w:t>
                      </w:r>
                      <w:r w:rsidR="00895121" w:rsidRPr="00895121">
                        <w:rPr>
                          <w:color w:val="auto"/>
                        </w:rPr>
                        <w:t>i</w:t>
                      </w:r>
                      <w:r w:rsidR="00C62179" w:rsidRPr="00895121">
                        <w:rPr>
                          <w:color w:val="auto"/>
                        </w:rPr>
                        <w:t xml:space="preserve"> </w:t>
                      </w:r>
                      <w:r w:rsidR="00D01AFF" w:rsidRPr="0031782F">
                        <w:t>202</w:t>
                      </w:r>
                      <w:r w:rsidR="0096685B" w:rsidRPr="0031782F">
                        <w:t>1</w:t>
                      </w:r>
                    </w:p>
                    <w:p w14:paraId="0B268D34" w14:textId="72249C09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>Pressemitteilung</w:t>
                      </w:r>
                    </w:p>
                    <w:p w14:paraId="6103CBF8" w14:textId="77777777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69B4DF41" w14:textId="77777777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>Tel.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ax: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5AE5AB9C" w14:textId="77777777" w:rsidR="00436749" w:rsidRPr="008649DE" w:rsidRDefault="00D01AFF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="00436749"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173B3EFE" w14:textId="63039CBA" w:rsidR="0049678B" w:rsidRPr="00047FF2" w:rsidRDefault="00387BAB" w:rsidP="00832E68">
      <w:pPr>
        <w:spacing w:line="400" w:lineRule="exact"/>
        <w:ind w:right="2120"/>
        <w:rPr>
          <w:rStyle w:val="berschrift1Zchn"/>
          <w:rFonts w:eastAsia="Calibri"/>
        </w:rPr>
      </w:pPr>
      <w:r>
        <w:rPr>
          <w:rStyle w:val="berschrift1Zchn"/>
          <w:rFonts w:eastAsia="Calibri"/>
        </w:rPr>
        <w:t xml:space="preserve">GTÜ in der </w:t>
      </w:r>
      <w:r w:rsidR="00960D5B">
        <w:rPr>
          <w:rStyle w:val="berschrift1Zchn"/>
          <w:rFonts w:eastAsia="Calibri"/>
        </w:rPr>
        <w:t xml:space="preserve">Zukunftswerkstatt </w:t>
      </w:r>
      <w:r w:rsidR="008039C0">
        <w:rPr>
          <w:rStyle w:val="berschrift1Zchn"/>
          <w:rFonts w:eastAsia="Calibri"/>
        </w:rPr>
        <w:t>4.0</w:t>
      </w:r>
    </w:p>
    <w:p w14:paraId="632B2818" w14:textId="77777777" w:rsidR="00000B30" w:rsidRPr="00047FF2" w:rsidRDefault="00000B30" w:rsidP="00832E68">
      <w:pPr>
        <w:spacing w:line="400" w:lineRule="exact"/>
        <w:ind w:right="2120"/>
        <w:rPr>
          <w:rStyle w:val="berschrift1Zchn"/>
          <w:rFonts w:eastAsia="Calibri"/>
        </w:rPr>
      </w:pPr>
    </w:p>
    <w:p w14:paraId="58F40249" w14:textId="56FB2642" w:rsidR="002D5BC3" w:rsidRDefault="00B80450" w:rsidP="008407C2">
      <w:pPr>
        <w:pStyle w:val="Aufzhlung"/>
        <w:ind w:right="2120"/>
      </w:pPr>
      <w:r>
        <w:t>Neue Prüfkonzepte für neue Technik</w:t>
      </w:r>
    </w:p>
    <w:p w14:paraId="03457AB0" w14:textId="77777777" w:rsidR="00387BAB" w:rsidRPr="00495991" w:rsidRDefault="00387BAB" w:rsidP="00387BAB">
      <w:pPr>
        <w:pStyle w:val="Aufzhlung"/>
        <w:ind w:right="2120"/>
      </w:pPr>
      <w:r>
        <w:t>GTÜ stellt Innovationskraft vor</w:t>
      </w:r>
    </w:p>
    <w:p w14:paraId="5793A2DE" w14:textId="3A666F13" w:rsidR="00433CF6" w:rsidRPr="00495991" w:rsidRDefault="00BF6FC9" w:rsidP="008407C2">
      <w:pPr>
        <w:pStyle w:val="Aufzhlung"/>
        <w:ind w:right="2120"/>
      </w:pPr>
      <w:r>
        <w:t>Prüforganisation gehört zu den ersten Partnern des auch vom Land Baden-Württemberg geförderten Projekts</w:t>
      </w:r>
    </w:p>
    <w:p w14:paraId="24088C9A" w14:textId="77777777" w:rsidR="00832E68" w:rsidRPr="00047FF2" w:rsidRDefault="00832E68" w:rsidP="00832E68">
      <w:pPr>
        <w:spacing w:line="400" w:lineRule="exact"/>
        <w:ind w:right="2120"/>
        <w:rPr>
          <w:lang w:eastAsia="de-DE"/>
        </w:rPr>
      </w:pPr>
    </w:p>
    <w:p w14:paraId="4ADEFB15" w14:textId="19F9C8A1" w:rsidR="005B07E3" w:rsidRDefault="00832E68" w:rsidP="00D01AFF">
      <w:pPr>
        <w:ind w:right="2120"/>
      </w:pPr>
      <w:r w:rsidRPr="00832E68">
        <w:rPr>
          <w:color w:val="C6243C"/>
        </w:rPr>
        <w:t xml:space="preserve">__ </w:t>
      </w:r>
      <w:r w:rsidRPr="00F94F1D">
        <w:t xml:space="preserve">Stuttgart. </w:t>
      </w:r>
      <w:r w:rsidR="00B80450">
        <w:t>Von der Elektromobilität bis zum Autonomen Fahren – auch neue Techn</w:t>
      </w:r>
      <w:r w:rsidR="00BD3550">
        <w:t xml:space="preserve">ologien </w:t>
      </w:r>
      <w:r w:rsidR="00AC76B1">
        <w:t xml:space="preserve">im Automobil </w:t>
      </w:r>
      <w:r w:rsidR="00BD3550">
        <w:t xml:space="preserve">müssen </w:t>
      </w:r>
      <w:r w:rsidR="00B80450">
        <w:t xml:space="preserve">geprüft werden. </w:t>
      </w:r>
      <w:r w:rsidR="00387BAB">
        <w:t>D</w:t>
      </w:r>
      <w:r w:rsidR="00B80450">
        <w:t xml:space="preserve">ie GTÜ Gesellschaft für Technische Überwachung mbH </w:t>
      </w:r>
      <w:r w:rsidR="00387BAB">
        <w:t xml:space="preserve">entwickelt dafür </w:t>
      </w:r>
      <w:r w:rsidR="00C06501">
        <w:t>intelligentes</w:t>
      </w:r>
      <w:r w:rsidR="00B80450">
        <w:t xml:space="preserve"> Equipment und </w:t>
      </w:r>
      <w:r w:rsidR="00C06501">
        <w:t>passende</w:t>
      </w:r>
      <w:r w:rsidR="00B80450">
        <w:t xml:space="preserve"> </w:t>
      </w:r>
      <w:r w:rsidR="00395119">
        <w:t>K</w:t>
      </w:r>
      <w:r w:rsidR="00B80450">
        <w:t>onzepte</w:t>
      </w:r>
      <w:r w:rsidR="00387BAB">
        <w:t xml:space="preserve">. Denn das GTÜ-Motto „Technik braucht Sicherheit“ gilt natürlich auch </w:t>
      </w:r>
      <w:r w:rsidR="00B80450">
        <w:t xml:space="preserve">für Technologien, deren </w:t>
      </w:r>
      <w:r w:rsidR="00387BAB">
        <w:t xml:space="preserve">große </w:t>
      </w:r>
      <w:r w:rsidR="00B80450">
        <w:t xml:space="preserve">Zukunft </w:t>
      </w:r>
      <w:r w:rsidR="00395119">
        <w:t xml:space="preserve">erst </w:t>
      </w:r>
      <w:r w:rsidR="00B80450">
        <w:t xml:space="preserve">begonnen hat. </w:t>
      </w:r>
      <w:r w:rsidR="00387BAB">
        <w:t xml:space="preserve">Eine wichtige Plattform dafür ist die </w:t>
      </w:r>
      <w:r w:rsidR="00B80450">
        <w:t xml:space="preserve">Zukunftswerkstatt 4.0 in Esslingen </w:t>
      </w:r>
      <w:r w:rsidR="003F267C">
        <w:t>bei Stuttgart</w:t>
      </w:r>
      <w:r w:rsidR="00387BAB">
        <w:t>.</w:t>
      </w:r>
      <w:r w:rsidR="003F267C">
        <w:t xml:space="preserve"> </w:t>
      </w:r>
      <w:r w:rsidR="00387BAB">
        <w:t xml:space="preserve">Hier </w:t>
      </w:r>
      <w:r w:rsidR="00B80450">
        <w:t xml:space="preserve">sollen </w:t>
      </w:r>
      <w:r w:rsidR="00395119">
        <w:t xml:space="preserve">ab </w:t>
      </w:r>
      <w:r w:rsidR="00491D08">
        <w:t>Herbst</w:t>
      </w:r>
      <w:r w:rsidR="00395119">
        <w:t xml:space="preserve"> 2021 </w:t>
      </w:r>
      <w:r w:rsidR="00B80450">
        <w:t xml:space="preserve">dem Kfz-Gewerbe </w:t>
      </w:r>
      <w:r w:rsidR="00BD3550">
        <w:t xml:space="preserve">viele innovative Prüfmethoden präsentiert werden. „Die GTÜ </w:t>
      </w:r>
      <w:r w:rsidR="00E60063">
        <w:t xml:space="preserve">als Kooperationspartner </w:t>
      </w:r>
      <w:r w:rsidR="00BD3550">
        <w:t xml:space="preserve">nutzt die Zukunftswerkstatt 4.0 als technologisches Schaufenster, </w:t>
      </w:r>
      <w:r w:rsidR="00BF012C">
        <w:t xml:space="preserve">um ihre Innovationskraft </w:t>
      </w:r>
      <w:r w:rsidR="00395119">
        <w:t xml:space="preserve">vorstellen </w:t>
      </w:r>
      <w:r w:rsidR="00BF012C">
        <w:t>zu können,“</w:t>
      </w:r>
      <w:r w:rsidR="00BD3550">
        <w:t xml:space="preserve"> </w:t>
      </w:r>
      <w:r w:rsidR="00395119">
        <w:t xml:space="preserve">sagt </w:t>
      </w:r>
      <w:r w:rsidR="007E160C">
        <w:t>Robert Köstler</w:t>
      </w:r>
      <w:r w:rsidR="00BD3550">
        <w:t>,</w:t>
      </w:r>
      <w:r w:rsidR="007E160C">
        <w:t xml:space="preserve"> Sprecher </w:t>
      </w:r>
      <w:r w:rsidR="00BD3550">
        <w:t>der</w:t>
      </w:r>
      <w:r w:rsidR="007E160C">
        <w:t xml:space="preserve"> Geschäftsführung der</w:t>
      </w:r>
      <w:r w:rsidR="00BD3550">
        <w:t xml:space="preserve"> GTÜ. Präsentiert wird auch „GTÜ Connect</w:t>
      </w:r>
      <w:r w:rsidR="00C24847">
        <w:t xml:space="preserve">“. Das </w:t>
      </w:r>
      <w:r w:rsidR="00BD3550">
        <w:t>Gerät</w:t>
      </w:r>
      <w:r w:rsidR="00C24847">
        <w:t xml:space="preserve"> </w:t>
      </w:r>
      <w:r w:rsidR="008B0A32">
        <w:t xml:space="preserve">bündelt </w:t>
      </w:r>
      <w:r w:rsidR="00B82ABC">
        <w:t xml:space="preserve">verschiedene </w:t>
      </w:r>
      <w:r w:rsidR="00BD3550">
        <w:t>Kontrollfunktionen.</w:t>
      </w:r>
    </w:p>
    <w:p w14:paraId="7CDF8245" w14:textId="3CB0C928" w:rsidR="00D55469" w:rsidRDefault="005B07E3" w:rsidP="00565B48">
      <w:pPr>
        <w:ind w:right="2120"/>
        <w:sectPr w:rsidR="00D55469" w:rsidSect="00832E68">
          <w:headerReference w:type="first" r:id="rId8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  <w:r w:rsidRPr="00832E68">
        <w:rPr>
          <w:color w:val="C6243C"/>
        </w:rPr>
        <w:t xml:space="preserve">__ </w:t>
      </w:r>
      <w:r w:rsidR="00190204">
        <w:t xml:space="preserve">Die </w:t>
      </w:r>
      <w:r w:rsidR="00E60063">
        <w:t>Zukunftswerkstatt 4.</w:t>
      </w:r>
      <w:r w:rsidR="008B0A32">
        <w:t xml:space="preserve">0 </w:t>
      </w:r>
      <w:r w:rsidR="00190204">
        <w:t xml:space="preserve">ist </w:t>
      </w:r>
      <w:r w:rsidR="00E60063">
        <w:t>ein Innovations</w:t>
      </w:r>
      <w:r w:rsidR="00190204">
        <w:t>l</w:t>
      </w:r>
      <w:r w:rsidR="00E60063">
        <w:t xml:space="preserve">abor und Schulungszentrum für das Kfz-Gewerbe in Baden-Württemberg. </w:t>
      </w:r>
      <w:r w:rsidR="00190204">
        <w:t xml:space="preserve">Die Projektverantwortung hat das </w:t>
      </w:r>
      <w:r w:rsidR="00E60063">
        <w:t xml:space="preserve">Institut </w:t>
      </w:r>
      <w:r w:rsidR="00247DE1">
        <w:t>für Automobilwirtschaft (</w:t>
      </w:r>
      <w:proofErr w:type="spellStart"/>
      <w:r w:rsidR="00247DE1">
        <w:t>IfA</w:t>
      </w:r>
      <w:proofErr w:type="spellEnd"/>
      <w:r w:rsidR="00247DE1">
        <w:t xml:space="preserve">) </w:t>
      </w:r>
      <w:r w:rsidR="00E60063">
        <w:t xml:space="preserve">der Hochschule für Wirtschaft und Umwelt. </w:t>
      </w:r>
      <w:r w:rsidR="008B0A32">
        <w:t xml:space="preserve">Das </w:t>
      </w:r>
      <w:r w:rsidR="003F267C">
        <w:t xml:space="preserve">auch vom Land Baden-Württemberg </w:t>
      </w:r>
      <w:r w:rsidR="00A4278E">
        <w:t xml:space="preserve">geförderte </w:t>
      </w:r>
      <w:r w:rsidR="00C040FE">
        <w:t>L</w:t>
      </w:r>
      <w:r w:rsidR="003F267C">
        <w:t xml:space="preserve">abor </w:t>
      </w:r>
      <w:r w:rsidR="008B0A32">
        <w:t xml:space="preserve">weist </w:t>
      </w:r>
      <w:r w:rsidR="00C040FE">
        <w:t xml:space="preserve">Strukturen und Prozesse einer realen Werkstatt </w:t>
      </w:r>
      <w:r w:rsidR="008B0A32">
        <w:t xml:space="preserve">auf. Hier </w:t>
      </w:r>
      <w:r w:rsidR="003F267C">
        <w:t xml:space="preserve">werden </w:t>
      </w:r>
      <w:r w:rsidR="00E60063">
        <w:t>Technologien und Innovationen</w:t>
      </w:r>
      <w:r w:rsidR="00A4278E">
        <w:t xml:space="preserve"> </w:t>
      </w:r>
      <w:r w:rsidR="00BF6FC9">
        <w:t>vorgestellt und getestet</w:t>
      </w:r>
      <w:r w:rsidR="00E60063">
        <w:t>, die Einzug in den Autohausprozess halten</w:t>
      </w:r>
      <w:r w:rsidR="00606B38">
        <w:t xml:space="preserve"> werden</w:t>
      </w:r>
      <w:r w:rsidR="008B0A32">
        <w:t xml:space="preserve"> – von </w:t>
      </w:r>
      <w:r w:rsidR="00606B38">
        <w:t>Künstliche</w:t>
      </w:r>
      <w:r w:rsidR="008B0A32">
        <w:t>r</w:t>
      </w:r>
      <w:r w:rsidR="00606B38">
        <w:t xml:space="preserve"> Intelligenz über </w:t>
      </w:r>
      <w:proofErr w:type="spellStart"/>
      <w:r w:rsidR="008B0A32">
        <w:t>Augmented</w:t>
      </w:r>
      <w:proofErr w:type="spellEnd"/>
      <w:r w:rsidR="008B0A32">
        <w:t xml:space="preserve"> Reality bis </w:t>
      </w:r>
    </w:p>
    <w:p w14:paraId="15FEF262" w14:textId="6F92D753" w:rsidR="00164F6B" w:rsidRDefault="008B0A32" w:rsidP="009674F3">
      <w:pPr>
        <w:ind w:right="2120"/>
      </w:pPr>
      <w:r>
        <w:lastRenderedPageBreak/>
        <w:t>zum Big-Data-Management.</w:t>
      </w:r>
      <w:r w:rsidR="00C040FE">
        <w:t xml:space="preserve"> Spatenstich </w:t>
      </w:r>
      <w:r>
        <w:t xml:space="preserve">war </w:t>
      </w:r>
      <w:r w:rsidR="00247DE1">
        <w:t xml:space="preserve">im Mai 2021, die Eröffnung soll im </w:t>
      </w:r>
      <w:r w:rsidR="00491D08">
        <w:t>Herbst</w:t>
      </w:r>
      <w:r w:rsidR="00247DE1">
        <w:t xml:space="preserve"> erfolgen. „Die GTÜ gehört zu den ersten Kooperationspartnern dieser Innovationsschmiede</w:t>
      </w:r>
      <w:r w:rsidR="00C040FE">
        <w:t xml:space="preserve"> für </w:t>
      </w:r>
      <w:r w:rsidR="00094797">
        <w:t>das Kfz-Wesen</w:t>
      </w:r>
      <w:r w:rsidR="00C040FE">
        <w:t xml:space="preserve"> und </w:t>
      </w:r>
      <w:r w:rsidR="00094797">
        <w:t xml:space="preserve">die </w:t>
      </w:r>
      <w:r w:rsidR="00C040FE">
        <w:t>Wissenschaft</w:t>
      </w:r>
      <w:r w:rsidR="00A4278E">
        <w:t>,“</w:t>
      </w:r>
      <w:r w:rsidR="009F33EC">
        <w:t xml:space="preserve"> </w:t>
      </w:r>
      <w:r w:rsidR="00A4278E">
        <w:t xml:space="preserve">sagt </w:t>
      </w:r>
      <w:r w:rsidR="007E160C">
        <w:t>Robert Köstler</w:t>
      </w:r>
      <w:r w:rsidR="00630CCE">
        <w:t xml:space="preserve">. </w:t>
      </w:r>
      <w:r w:rsidR="00A4278E">
        <w:t>M</w:t>
      </w:r>
      <w:r w:rsidR="00A77406">
        <w:t xml:space="preserve">ittlerweile </w:t>
      </w:r>
      <w:r w:rsidR="00630CCE">
        <w:t xml:space="preserve">beteiligen sich </w:t>
      </w:r>
      <w:r w:rsidR="00A77406">
        <w:t xml:space="preserve">mehr als </w:t>
      </w:r>
      <w:r w:rsidR="00491D08">
        <w:t>70</w:t>
      </w:r>
      <w:r w:rsidR="00A77406">
        <w:t xml:space="preserve"> Unternehmen aus der Automobilbranche </w:t>
      </w:r>
      <w:r w:rsidR="00630CCE">
        <w:t xml:space="preserve">an dem </w:t>
      </w:r>
      <w:r w:rsidR="00A77406">
        <w:t xml:space="preserve">Projekt. </w:t>
      </w:r>
    </w:p>
    <w:p w14:paraId="26BB8D55" w14:textId="04862A2F" w:rsidR="00D769A8" w:rsidRDefault="00164F6B" w:rsidP="009674F3">
      <w:pPr>
        <w:ind w:right="2120"/>
      </w:pPr>
      <w:r w:rsidRPr="00832E68">
        <w:rPr>
          <w:color w:val="C6243C"/>
        </w:rPr>
        <w:t xml:space="preserve">__ </w:t>
      </w:r>
      <w:r w:rsidR="00A77406">
        <w:t xml:space="preserve">„Die Zukunft ist bereits real greifbar“, </w:t>
      </w:r>
      <w:r w:rsidR="007E160C">
        <w:t>ergänzt Visar Nikqi, Leiter Prüfmittelservice und Prüflabor</w:t>
      </w:r>
      <w:r w:rsidR="00A77406">
        <w:t xml:space="preserve"> </w:t>
      </w:r>
      <w:r w:rsidR="00356B0F">
        <w:t>der GTÜ</w:t>
      </w:r>
      <w:r w:rsidR="00BF012C">
        <w:t xml:space="preserve">, „wir wollen </w:t>
      </w:r>
      <w:r w:rsidR="00546C10">
        <w:t>potenzielle</w:t>
      </w:r>
      <w:r w:rsidR="00BF012C">
        <w:t xml:space="preserve"> Kunden dabei begleiten.“</w:t>
      </w:r>
      <w:r w:rsidR="00356B0F">
        <w:t xml:space="preserve"> Als konkretes Beispiel greift Nikqi den </w:t>
      </w:r>
      <w:r w:rsidR="00742A91">
        <w:t>Energie</w:t>
      </w:r>
      <w:r w:rsidR="00356B0F">
        <w:t xml:space="preserve">speicher eines Elektroautos auf: „Die Hochvoltbatterie </w:t>
      </w:r>
      <w:r w:rsidR="00D769A8">
        <w:t xml:space="preserve">macht </w:t>
      </w:r>
      <w:r w:rsidR="00356B0F">
        <w:t xml:space="preserve">rund die Hälfte </w:t>
      </w:r>
      <w:r w:rsidR="00D769A8">
        <w:t xml:space="preserve">des </w:t>
      </w:r>
      <w:r w:rsidR="00356B0F">
        <w:t xml:space="preserve">Fahrzeugwerts aus. </w:t>
      </w:r>
      <w:r w:rsidR="00A4278E">
        <w:t xml:space="preserve">Im Zuge der Wertermittlung </w:t>
      </w:r>
      <w:r w:rsidR="00247DE1">
        <w:t>benötigt e</w:t>
      </w:r>
      <w:r w:rsidR="00356B0F">
        <w:t xml:space="preserve">in </w:t>
      </w:r>
      <w:r w:rsidR="00546C10">
        <w:t xml:space="preserve">Interessent </w:t>
      </w:r>
      <w:r w:rsidR="009E41CD">
        <w:t xml:space="preserve">Informationen über </w:t>
      </w:r>
      <w:r w:rsidR="00D769A8">
        <w:t xml:space="preserve">ihren </w:t>
      </w:r>
      <w:r w:rsidR="009E41CD">
        <w:t xml:space="preserve">Zustand.“ </w:t>
      </w:r>
      <w:r w:rsidR="004D08F4">
        <w:t xml:space="preserve">Dafür hat die </w:t>
      </w:r>
      <w:r w:rsidR="009E41CD">
        <w:t>GTÜ Prüfmethode</w:t>
      </w:r>
      <w:r w:rsidR="00247DE1">
        <w:t>n</w:t>
      </w:r>
      <w:r w:rsidR="009E41CD">
        <w:t xml:space="preserve"> </w:t>
      </w:r>
      <w:r w:rsidR="004D08F4">
        <w:t xml:space="preserve">entwickelt, </w:t>
      </w:r>
      <w:r w:rsidR="00247DE1">
        <w:t xml:space="preserve">die </w:t>
      </w:r>
      <w:r w:rsidR="009E41CD">
        <w:t xml:space="preserve">weit über </w:t>
      </w:r>
      <w:r w:rsidR="00247DE1">
        <w:t xml:space="preserve">die Anzeige auf dem Display </w:t>
      </w:r>
      <w:r w:rsidR="009E41CD">
        <w:t>im Auto hinaus</w:t>
      </w:r>
      <w:r w:rsidR="00247DE1">
        <w:t>reichen</w:t>
      </w:r>
      <w:r w:rsidR="009E41CD">
        <w:t xml:space="preserve">. </w:t>
      </w:r>
      <w:r w:rsidR="00EA1A91">
        <w:t xml:space="preserve">Der GTÜ-Experte </w:t>
      </w:r>
      <w:r w:rsidR="009E41CD">
        <w:t>nennt zum Vergleich ein Handy mit kaputtem Akku, das einen guten Ladezustand anzeigt und trotzdem nach ein paar Minuten ausgeht.</w:t>
      </w:r>
      <w:r w:rsidR="004D08F4">
        <w:t xml:space="preserve"> </w:t>
      </w:r>
    </w:p>
    <w:p w14:paraId="65E26B62" w14:textId="61A45704" w:rsidR="009674F3" w:rsidRPr="007E370C" w:rsidRDefault="00D769A8" w:rsidP="009674F3">
      <w:pPr>
        <w:ind w:right="2120"/>
      </w:pPr>
      <w:r w:rsidRPr="00832E68">
        <w:rPr>
          <w:color w:val="C6243C"/>
        </w:rPr>
        <w:t xml:space="preserve">__ </w:t>
      </w:r>
      <w:r>
        <w:t>Auch bei</w:t>
      </w:r>
      <w:r w:rsidR="00EA1A91">
        <w:t xml:space="preserve">m Check der Assistenzsysteme reicht die Überprüfung über </w:t>
      </w:r>
      <w:r w:rsidR="004D08F4">
        <w:t xml:space="preserve">die </w:t>
      </w:r>
      <w:r w:rsidR="00EA1A91">
        <w:t>eigentliche Funktion hinaus</w:t>
      </w:r>
      <w:r w:rsidR="004D08F4">
        <w:t xml:space="preserve">: </w:t>
      </w:r>
      <w:r w:rsidR="009230B2">
        <w:t>Unter dem Stichwort „</w:t>
      </w:r>
      <w:proofErr w:type="spellStart"/>
      <w:r w:rsidR="009230B2">
        <w:t>automotive</w:t>
      </w:r>
      <w:proofErr w:type="spellEnd"/>
      <w:r w:rsidR="009230B2">
        <w:t xml:space="preserve"> Security“ </w:t>
      </w:r>
      <w:r w:rsidR="00EA1A91">
        <w:t xml:space="preserve">muss </w:t>
      </w:r>
      <w:r w:rsidR="00A4278E">
        <w:t xml:space="preserve">die Sicherheit </w:t>
      </w:r>
      <w:r w:rsidR="00EA1A91">
        <w:t>gegenüber äußeren Einflüssen gewährleistet sein</w:t>
      </w:r>
      <w:r w:rsidR="00A4278E">
        <w:t>, die bis zum Einsatz von krimineller Energie reichen können.</w:t>
      </w:r>
      <w:r w:rsidR="00EA1A91">
        <w:t xml:space="preserve"> Bei der Überprüfung </w:t>
      </w:r>
      <w:r w:rsidR="00A4278E">
        <w:t xml:space="preserve">des Systems </w:t>
      </w:r>
      <w:r w:rsidR="00EA1A91">
        <w:t>werden A</w:t>
      </w:r>
      <w:r w:rsidR="00A4278E">
        <w:t xml:space="preserve">ttacken </w:t>
      </w:r>
      <w:r w:rsidR="00EA1A91">
        <w:t xml:space="preserve">aller Art simuliert. </w:t>
      </w:r>
      <w:r w:rsidR="00247DE1">
        <w:t>D</w:t>
      </w:r>
      <w:r w:rsidR="00EA1A91">
        <w:t xml:space="preserve">as Fahrzeug </w:t>
      </w:r>
      <w:r w:rsidR="00247DE1">
        <w:t xml:space="preserve">muss </w:t>
      </w:r>
      <w:r w:rsidR="00EA1A91">
        <w:t>die Angriffe erkennen und abwehren.</w:t>
      </w:r>
      <w:r w:rsidR="00E1293F">
        <w:t xml:space="preserve"> </w:t>
      </w:r>
    </w:p>
    <w:p w14:paraId="7B4CDF83" w14:textId="1C6D06E1" w:rsidR="00501841" w:rsidRDefault="00836A94" w:rsidP="002E768D">
      <w:pPr>
        <w:ind w:right="2120"/>
      </w:pPr>
      <w:r w:rsidRPr="00832E68">
        <w:rPr>
          <w:color w:val="C6243C"/>
        </w:rPr>
        <w:t xml:space="preserve">__ </w:t>
      </w:r>
      <w:r w:rsidR="00A4278E">
        <w:rPr>
          <w:color w:val="auto"/>
        </w:rPr>
        <w:t>G</w:t>
      </w:r>
      <w:r w:rsidR="00A4278E" w:rsidRPr="00697A5B">
        <w:rPr>
          <w:color w:val="auto"/>
        </w:rPr>
        <w:t xml:space="preserve">TÜ Connect </w:t>
      </w:r>
      <w:r w:rsidR="00A40582" w:rsidRPr="00697A5B">
        <w:rPr>
          <w:color w:val="auto"/>
        </w:rPr>
        <w:t>vereint </w:t>
      </w:r>
      <w:r w:rsidR="00247DE1" w:rsidRPr="00697A5B">
        <w:rPr>
          <w:color w:val="auto"/>
        </w:rPr>
        <w:t>–</w:t>
      </w:r>
      <w:r w:rsidR="00A4278E" w:rsidRPr="00697A5B">
        <w:rPr>
          <w:color w:val="auto"/>
        </w:rPr>
        <w:t xml:space="preserve"> </w:t>
      </w:r>
      <w:r w:rsidR="00A40582" w:rsidRPr="00697A5B">
        <w:rPr>
          <w:color w:val="auto"/>
        </w:rPr>
        <w:t xml:space="preserve">ähnlich </w:t>
      </w:r>
      <w:r w:rsidR="00A4278E" w:rsidRPr="00697A5B">
        <w:rPr>
          <w:color w:val="auto"/>
        </w:rPr>
        <w:t xml:space="preserve">wie bei einem </w:t>
      </w:r>
      <w:r w:rsidR="00D769A8" w:rsidRPr="00697A5B">
        <w:rPr>
          <w:color w:val="auto"/>
        </w:rPr>
        <w:t>Smartphone </w:t>
      </w:r>
      <w:r w:rsidR="00247DE1" w:rsidRPr="00697A5B">
        <w:rPr>
          <w:color w:val="auto"/>
        </w:rPr>
        <w:t xml:space="preserve">– </w:t>
      </w:r>
      <w:r w:rsidR="00A4278E" w:rsidRPr="00697A5B">
        <w:rPr>
          <w:color w:val="auto"/>
        </w:rPr>
        <w:t xml:space="preserve">immer </w:t>
      </w:r>
      <w:r w:rsidR="00D769A8" w:rsidRPr="00697A5B">
        <w:rPr>
          <w:color w:val="auto"/>
        </w:rPr>
        <w:t xml:space="preserve">mehr </w:t>
      </w:r>
      <w:r w:rsidR="00A4278E" w:rsidRPr="00697A5B">
        <w:rPr>
          <w:color w:val="auto"/>
        </w:rPr>
        <w:t xml:space="preserve">Funktionen in einem einzigen Gerät. </w:t>
      </w:r>
      <w:r w:rsidR="00BF012C" w:rsidRPr="00697A5B">
        <w:rPr>
          <w:color w:val="auto"/>
        </w:rPr>
        <w:t xml:space="preserve">Das schafft Übersichtlichkeit und senkt Investitionen. </w:t>
      </w:r>
      <w:r w:rsidR="00A40582" w:rsidRPr="00697A5B">
        <w:t>D</w:t>
      </w:r>
      <w:r w:rsidR="00E777CC" w:rsidRPr="00697A5B">
        <w:t xml:space="preserve">as System </w:t>
      </w:r>
      <w:r w:rsidR="00A40582" w:rsidRPr="00697A5B">
        <w:t xml:space="preserve">eignet sich </w:t>
      </w:r>
      <w:r w:rsidR="00E777CC" w:rsidRPr="00697A5B">
        <w:t xml:space="preserve">für Automobile aller Generationen – vom Oldtimer bis zum </w:t>
      </w:r>
      <w:r w:rsidR="004D08F4" w:rsidRPr="00697A5B">
        <w:t xml:space="preserve">aktuellen </w:t>
      </w:r>
      <w:r w:rsidR="00E777CC" w:rsidRPr="00697A5B">
        <w:t>Elektrofahrzeug. I</w:t>
      </w:r>
      <w:r w:rsidR="002E768D" w:rsidRPr="00697A5B">
        <w:t>n</w:t>
      </w:r>
      <w:r w:rsidR="00E777CC" w:rsidRPr="00697A5B">
        <w:t xml:space="preserve"> der Zukunftswerkstatt 4.0 soll </w:t>
      </w:r>
      <w:r w:rsidR="00A40582" w:rsidRPr="00697A5B">
        <w:t xml:space="preserve">die Lösung </w:t>
      </w:r>
      <w:r w:rsidR="00E777CC" w:rsidRPr="00697A5B">
        <w:t xml:space="preserve">unter dem Motto „All in </w:t>
      </w:r>
      <w:proofErr w:type="spellStart"/>
      <w:r w:rsidR="00E777CC" w:rsidRPr="00697A5B">
        <w:t>One</w:t>
      </w:r>
      <w:proofErr w:type="spellEnd"/>
      <w:r w:rsidR="00E777CC" w:rsidRPr="00697A5B">
        <w:t xml:space="preserve">“ </w:t>
      </w:r>
      <w:r w:rsidR="00A40582" w:rsidRPr="00697A5B">
        <w:t xml:space="preserve">Branchenvertretern präsentiert </w:t>
      </w:r>
      <w:r w:rsidR="00E777CC" w:rsidRPr="00697A5B">
        <w:t xml:space="preserve">werden. </w:t>
      </w:r>
      <w:r w:rsidR="004C024A" w:rsidRPr="00697A5B">
        <w:t xml:space="preserve">Auch Schulungen gehören zum Programm. Für </w:t>
      </w:r>
      <w:r w:rsidR="007E160C" w:rsidRPr="00697A5B">
        <w:t>Robert Köstler</w:t>
      </w:r>
      <w:r w:rsidR="004C024A" w:rsidRPr="00697A5B">
        <w:t xml:space="preserve"> steht aber auch fest: „Bei aller </w:t>
      </w:r>
      <w:r w:rsidR="00BF012C" w:rsidRPr="00697A5B">
        <w:t xml:space="preserve">Verlagerung in eine autonome und digitale Welt </w:t>
      </w:r>
      <w:r w:rsidR="004C024A" w:rsidRPr="00697A5B">
        <w:t xml:space="preserve">wird </w:t>
      </w:r>
      <w:r w:rsidR="00A40582" w:rsidRPr="00697A5B">
        <w:t xml:space="preserve">der </w:t>
      </w:r>
      <w:r w:rsidR="004C024A" w:rsidRPr="00697A5B">
        <w:t xml:space="preserve">Mensch immer benötigt. </w:t>
      </w:r>
      <w:r w:rsidR="003344AB" w:rsidRPr="00697A5B">
        <w:t>H</w:t>
      </w:r>
      <w:r w:rsidR="004C024A" w:rsidRPr="00697A5B">
        <w:t xml:space="preserve">ochqualifizierte </w:t>
      </w:r>
      <w:r w:rsidR="00224F7B">
        <w:t xml:space="preserve">Prüfingenieurinnen und </w:t>
      </w:r>
      <w:r w:rsidR="004C024A" w:rsidRPr="00697A5B">
        <w:t>Prüfingenieure sind und bleiben für</w:t>
      </w:r>
      <w:r w:rsidR="003344AB" w:rsidRPr="00697A5B">
        <w:t xml:space="preserve"> das ge</w:t>
      </w:r>
      <w:r w:rsidR="00697A5B" w:rsidRPr="00697A5B">
        <w:t>s</w:t>
      </w:r>
      <w:r w:rsidR="003344AB" w:rsidRPr="00697A5B">
        <w:t xml:space="preserve">amte </w:t>
      </w:r>
      <w:r w:rsidR="00697A5B" w:rsidRPr="00697A5B">
        <w:t xml:space="preserve">Kfz-Branche und damit auch </w:t>
      </w:r>
      <w:r w:rsidR="004C024A" w:rsidRPr="00697A5B">
        <w:t>die GTÜ elementar.“</w:t>
      </w:r>
      <w:r w:rsidR="004C024A">
        <w:t xml:space="preserve"> </w:t>
      </w:r>
      <w:r w:rsidR="002325A5">
        <w:t xml:space="preserve"> </w:t>
      </w:r>
    </w:p>
    <w:p w14:paraId="3B7D1903" w14:textId="1DADA701" w:rsidR="00501841" w:rsidRDefault="00501841" w:rsidP="00AF7D3D">
      <w:pPr>
        <w:ind w:right="2120"/>
      </w:pPr>
    </w:p>
    <w:p w14:paraId="29EC8CDC" w14:textId="72E48FF0" w:rsidR="00224F7B" w:rsidRDefault="00224F7B" w:rsidP="00AF7D3D">
      <w:pPr>
        <w:ind w:right="2120"/>
      </w:pPr>
    </w:p>
    <w:p w14:paraId="4572D6FC" w14:textId="61AE517E" w:rsidR="00224F7B" w:rsidRDefault="00224F7B" w:rsidP="00AF7D3D">
      <w:pPr>
        <w:ind w:right="2120"/>
      </w:pPr>
    </w:p>
    <w:p w14:paraId="777947B4" w14:textId="02C0CB0A" w:rsidR="00224F7B" w:rsidRDefault="00224F7B" w:rsidP="00AF7D3D">
      <w:pPr>
        <w:ind w:right="2120"/>
      </w:pPr>
    </w:p>
    <w:p w14:paraId="393A01D8" w14:textId="016592B1" w:rsidR="00224F7B" w:rsidRDefault="00224F7B" w:rsidP="00AF7D3D">
      <w:pPr>
        <w:ind w:right="2120"/>
      </w:pPr>
    </w:p>
    <w:p w14:paraId="30B944E7" w14:textId="4E951907" w:rsidR="00224F7B" w:rsidRDefault="00224F7B" w:rsidP="00AF7D3D">
      <w:pPr>
        <w:ind w:right="2120"/>
      </w:pPr>
    </w:p>
    <w:p w14:paraId="48EDEEFB" w14:textId="6AF5F5A3" w:rsidR="00224F7B" w:rsidRDefault="00224F7B" w:rsidP="00AF7D3D">
      <w:pPr>
        <w:ind w:right="2120"/>
      </w:pPr>
    </w:p>
    <w:p w14:paraId="78DD61FA" w14:textId="6004A616" w:rsidR="00224F7B" w:rsidRDefault="00224F7B" w:rsidP="00AF7D3D">
      <w:pPr>
        <w:ind w:right="2120"/>
      </w:pPr>
    </w:p>
    <w:p w14:paraId="2D6473FC" w14:textId="01C243CC" w:rsidR="00224F7B" w:rsidRDefault="00224F7B" w:rsidP="00AF7D3D">
      <w:pPr>
        <w:ind w:right="2120"/>
      </w:pPr>
    </w:p>
    <w:p w14:paraId="14AF93E5" w14:textId="2EC9872B" w:rsidR="00224F7B" w:rsidRDefault="00224F7B" w:rsidP="00AF7D3D">
      <w:pPr>
        <w:ind w:right="2120"/>
      </w:pPr>
    </w:p>
    <w:p w14:paraId="04535856" w14:textId="0C709B4F" w:rsidR="00224F7B" w:rsidRDefault="00224F7B" w:rsidP="00AF7D3D">
      <w:pPr>
        <w:ind w:right="2120"/>
      </w:pPr>
    </w:p>
    <w:p w14:paraId="5702E4CA" w14:textId="250FF0FA" w:rsidR="00224F7B" w:rsidRDefault="00224F7B" w:rsidP="00AF7D3D">
      <w:pPr>
        <w:ind w:right="2120"/>
      </w:pPr>
    </w:p>
    <w:p w14:paraId="6F9C6742" w14:textId="5E3230E8" w:rsidR="00224F7B" w:rsidRDefault="00224F7B" w:rsidP="00AF7D3D">
      <w:pPr>
        <w:ind w:right="2120"/>
      </w:pPr>
    </w:p>
    <w:p w14:paraId="468B1DB5" w14:textId="61FF7208" w:rsidR="00224F7B" w:rsidRDefault="00224F7B" w:rsidP="00AF7D3D">
      <w:pPr>
        <w:ind w:right="2120"/>
      </w:pPr>
    </w:p>
    <w:p w14:paraId="1FC68F79" w14:textId="1F7AE462" w:rsidR="00224F7B" w:rsidRDefault="00224F7B" w:rsidP="00AF7D3D">
      <w:pPr>
        <w:ind w:right="2120"/>
      </w:pPr>
    </w:p>
    <w:p w14:paraId="48984BC2" w14:textId="159F283F" w:rsidR="00224F7B" w:rsidRDefault="00224F7B" w:rsidP="00AF7D3D">
      <w:pPr>
        <w:ind w:right="2120"/>
      </w:pPr>
    </w:p>
    <w:p w14:paraId="15D7B967" w14:textId="0FF066F5" w:rsidR="00224F7B" w:rsidRDefault="00224F7B" w:rsidP="00AF7D3D">
      <w:pPr>
        <w:ind w:right="2120"/>
      </w:pPr>
    </w:p>
    <w:p w14:paraId="14AA83DF" w14:textId="6C91C4B2" w:rsidR="00224F7B" w:rsidRDefault="00224F7B" w:rsidP="00AF7D3D">
      <w:pPr>
        <w:ind w:right="2120"/>
      </w:pPr>
    </w:p>
    <w:p w14:paraId="2F33D3D5" w14:textId="72524CE5" w:rsidR="00224F7B" w:rsidRDefault="00224F7B" w:rsidP="00AF7D3D">
      <w:pPr>
        <w:ind w:right="2120"/>
      </w:pPr>
    </w:p>
    <w:p w14:paraId="5A5CE813" w14:textId="393FF68C" w:rsidR="00224F7B" w:rsidRDefault="00224F7B" w:rsidP="00AF7D3D">
      <w:pPr>
        <w:ind w:right="2120"/>
      </w:pPr>
    </w:p>
    <w:p w14:paraId="65E223EF" w14:textId="2F89882D" w:rsidR="00224F7B" w:rsidRDefault="00224F7B" w:rsidP="00AF7D3D">
      <w:pPr>
        <w:ind w:right="2120"/>
      </w:pPr>
    </w:p>
    <w:p w14:paraId="4A3A05F5" w14:textId="2F035927" w:rsidR="00224F7B" w:rsidRDefault="00224F7B" w:rsidP="00AF7D3D">
      <w:pPr>
        <w:ind w:right="2120"/>
      </w:pPr>
    </w:p>
    <w:p w14:paraId="2E7FFC25" w14:textId="7EF8DC26" w:rsidR="00224F7B" w:rsidRDefault="00224F7B" w:rsidP="00AF7D3D">
      <w:pPr>
        <w:ind w:right="2120"/>
      </w:pPr>
    </w:p>
    <w:p w14:paraId="2C228D4D" w14:textId="4493813D" w:rsidR="00224F7B" w:rsidRDefault="00224F7B" w:rsidP="00AF7D3D">
      <w:pPr>
        <w:ind w:right="2120"/>
      </w:pPr>
    </w:p>
    <w:p w14:paraId="69D1D8D3" w14:textId="3278046C" w:rsidR="00224F7B" w:rsidRDefault="00224F7B" w:rsidP="00AF7D3D">
      <w:pPr>
        <w:ind w:right="2120"/>
      </w:pPr>
    </w:p>
    <w:p w14:paraId="414E810B" w14:textId="7BB96CB7" w:rsidR="00224F7B" w:rsidRDefault="00224F7B" w:rsidP="00AF7D3D">
      <w:pPr>
        <w:ind w:right="2120"/>
      </w:pPr>
    </w:p>
    <w:p w14:paraId="138CB400" w14:textId="17E21FDF" w:rsidR="00224F7B" w:rsidRDefault="00224F7B" w:rsidP="00AF7D3D">
      <w:pPr>
        <w:ind w:right="2120"/>
      </w:pPr>
    </w:p>
    <w:p w14:paraId="72E017B1" w14:textId="77777777" w:rsidR="00224F7B" w:rsidRDefault="00224F7B" w:rsidP="00AF7D3D">
      <w:pPr>
        <w:ind w:right="2120"/>
      </w:pPr>
    </w:p>
    <w:p w14:paraId="29FD13F4" w14:textId="77777777" w:rsidR="008B394C" w:rsidRPr="00A00C30" w:rsidRDefault="008B394C" w:rsidP="008B394C">
      <w:pPr>
        <w:spacing w:line="220" w:lineRule="exact"/>
        <w:ind w:right="2121"/>
        <w:rPr>
          <w:b/>
          <w:bCs/>
          <w:sz w:val="16"/>
          <w:szCs w:val="16"/>
        </w:rPr>
      </w:pPr>
      <w:r w:rsidRPr="00A00C30">
        <w:rPr>
          <w:b/>
          <w:bCs/>
          <w:sz w:val="16"/>
          <w:szCs w:val="16"/>
        </w:rPr>
        <w:t xml:space="preserve">Die </w:t>
      </w:r>
      <w:r>
        <w:rPr>
          <w:b/>
          <w:bCs/>
          <w:sz w:val="16"/>
          <w:szCs w:val="16"/>
        </w:rPr>
        <w:t xml:space="preserve">GTÜ </w:t>
      </w:r>
      <w:r w:rsidRPr="00A00C30">
        <w:rPr>
          <w:b/>
          <w:bCs/>
          <w:sz w:val="16"/>
          <w:szCs w:val="16"/>
        </w:rPr>
        <w:t>Gesellschaft für Technische Überwachung mbH</w:t>
      </w:r>
    </w:p>
    <w:p w14:paraId="06291264" w14:textId="7528D2CA" w:rsidR="00D01AFF" w:rsidRDefault="008B394C" w:rsidP="00D01AFF">
      <w:pPr>
        <w:ind w:right="2120"/>
      </w:pPr>
      <w:r w:rsidRPr="00A00C30">
        <w:rPr>
          <w:sz w:val="16"/>
          <w:szCs w:val="16"/>
        </w:rPr>
        <w:t xml:space="preserve">Die </w:t>
      </w:r>
      <w:r>
        <w:rPr>
          <w:sz w:val="16"/>
          <w:szCs w:val="16"/>
        </w:rPr>
        <w:t xml:space="preserve">GTÜ </w:t>
      </w:r>
      <w:r w:rsidRPr="00A00C30">
        <w:rPr>
          <w:sz w:val="16"/>
          <w:szCs w:val="16"/>
        </w:rPr>
        <w:t>Gesellschaft für Technische Überwachung mbH ist die größte amtlich anerkannte Kfz-Überwachungsorganisation freiberuflicher Kraftfahrzeug</w:t>
      </w:r>
      <w:r w:rsidRPr="00A00C30">
        <w:rPr>
          <w:sz w:val="16"/>
          <w:szCs w:val="16"/>
        </w:rPr>
        <w:softHyphen/>
        <w:t>sachverständiger in Deutschland und zählt damit zu den größten Sachverständigenorganisationen überhaupt. Sie versteht sich als ein umfassendes Expertennetzwerk. Mehr als 2.</w:t>
      </w:r>
      <w:r w:rsidR="00442FA6">
        <w:rPr>
          <w:sz w:val="16"/>
          <w:szCs w:val="16"/>
        </w:rPr>
        <w:t>5</w:t>
      </w:r>
      <w:r w:rsidRPr="00A00C30">
        <w:rPr>
          <w:sz w:val="16"/>
          <w:szCs w:val="16"/>
        </w:rPr>
        <w:t>00 selbständige und hauptberuflich tätige Kfz-Sachverständige und deren qualifizierte Mitarbeiter stehen an über 11.000 Prüfstützpunkten in Werkstätten und Autohäusern sowie an eigenen Prüfstellen der GTÜ-Vertragspartner zur Verfügung. Die GTÜ-Prüfingenieure sind im Sinne der Verkehrssicherheit und des Umweltschutzes tätig.</w:t>
      </w:r>
    </w:p>
    <w:sectPr w:rsidR="00D01AFF" w:rsidSect="00832E68">
      <w:headerReference w:type="default" r:id="rId9"/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97E97" w14:textId="77777777" w:rsidR="00FF483A" w:rsidRDefault="00FF483A" w:rsidP="00A72994">
      <w:r>
        <w:separator/>
      </w:r>
    </w:p>
  </w:endnote>
  <w:endnote w:type="continuationSeparator" w:id="0">
    <w:p w14:paraId="6E29E4BA" w14:textId="77777777" w:rsidR="00FF483A" w:rsidRDefault="00FF483A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k Pro">
    <w:altName w:val="Mark Pro"/>
    <w:panose1 w:val="020B0504020201010104"/>
    <w:charset w:val="00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9349E0" w14:textId="77777777" w:rsidR="00FF483A" w:rsidRDefault="00FF483A" w:rsidP="00A72994">
      <w:r>
        <w:separator/>
      </w:r>
    </w:p>
  </w:footnote>
  <w:footnote w:type="continuationSeparator" w:id="0">
    <w:p w14:paraId="25070389" w14:textId="77777777" w:rsidR="00FF483A" w:rsidRDefault="00FF483A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583AC" w14:textId="77777777" w:rsidR="00D55469" w:rsidRDefault="00D55469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60288" behindDoc="1" locked="0" layoutInCell="1" allowOverlap="1" wp14:anchorId="5113E9D4" wp14:editId="03FE523F">
          <wp:simplePos x="0" y="0"/>
          <wp:positionH relativeFrom="page">
            <wp:posOffset>11430</wp:posOffset>
          </wp:positionH>
          <wp:positionV relativeFrom="paragraph">
            <wp:posOffset>-381635</wp:posOffset>
          </wp:positionV>
          <wp:extent cx="7553325" cy="10676255"/>
          <wp:effectExtent l="0" t="0" r="0" b="0"/>
          <wp:wrapNone/>
          <wp:docPr id="3" name="Grafi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7A783" w14:textId="77777777" w:rsidR="006344C5" w:rsidRDefault="0071177B"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43A5F4FC" wp14:editId="50B447D4">
          <wp:simplePos x="0" y="0"/>
          <wp:positionH relativeFrom="page">
            <wp:align>right</wp:align>
          </wp:positionH>
          <wp:positionV relativeFrom="paragraph">
            <wp:posOffset>-1656080</wp:posOffset>
          </wp:positionV>
          <wp:extent cx="7553325" cy="10676255"/>
          <wp:effectExtent l="0" t="0" r="0" b="0"/>
          <wp:wrapNone/>
          <wp:docPr id="1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D6F"/>
    <w:rsid w:val="00000B30"/>
    <w:rsid w:val="0000267C"/>
    <w:rsid w:val="0000353D"/>
    <w:rsid w:val="00006AE5"/>
    <w:rsid w:val="0001158A"/>
    <w:rsid w:val="00014B97"/>
    <w:rsid w:val="000162ED"/>
    <w:rsid w:val="0002199A"/>
    <w:rsid w:val="00022D43"/>
    <w:rsid w:val="00022F2A"/>
    <w:rsid w:val="00032AE3"/>
    <w:rsid w:val="00037374"/>
    <w:rsid w:val="00037B2B"/>
    <w:rsid w:val="000414E4"/>
    <w:rsid w:val="0004421D"/>
    <w:rsid w:val="00047FF2"/>
    <w:rsid w:val="000644FC"/>
    <w:rsid w:val="0007127B"/>
    <w:rsid w:val="00076392"/>
    <w:rsid w:val="00086069"/>
    <w:rsid w:val="00090BC9"/>
    <w:rsid w:val="000910B5"/>
    <w:rsid w:val="00094797"/>
    <w:rsid w:val="000A1433"/>
    <w:rsid w:val="000B0C74"/>
    <w:rsid w:val="000B7A33"/>
    <w:rsid w:val="000C05EA"/>
    <w:rsid w:val="000C0A0D"/>
    <w:rsid w:val="000C7567"/>
    <w:rsid w:val="000D31FA"/>
    <w:rsid w:val="000E493D"/>
    <w:rsid w:val="000E5FAB"/>
    <w:rsid w:val="000F5D6E"/>
    <w:rsid w:val="00104193"/>
    <w:rsid w:val="00104E94"/>
    <w:rsid w:val="00136186"/>
    <w:rsid w:val="00136CBB"/>
    <w:rsid w:val="00143C3D"/>
    <w:rsid w:val="0015396E"/>
    <w:rsid w:val="00153AE4"/>
    <w:rsid w:val="00154922"/>
    <w:rsid w:val="00160195"/>
    <w:rsid w:val="001610EC"/>
    <w:rsid w:val="00163855"/>
    <w:rsid w:val="00164F6B"/>
    <w:rsid w:val="00172856"/>
    <w:rsid w:val="001826D6"/>
    <w:rsid w:val="001834A8"/>
    <w:rsid w:val="00184E34"/>
    <w:rsid w:val="00187C01"/>
    <w:rsid w:val="00190204"/>
    <w:rsid w:val="001924E9"/>
    <w:rsid w:val="00194D2D"/>
    <w:rsid w:val="001A0BF8"/>
    <w:rsid w:val="001A33C6"/>
    <w:rsid w:val="001A35BF"/>
    <w:rsid w:val="001A463E"/>
    <w:rsid w:val="001A4A6B"/>
    <w:rsid w:val="001B0807"/>
    <w:rsid w:val="001B38D9"/>
    <w:rsid w:val="001B67FA"/>
    <w:rsid w:val="001C3508"/>
    <w:rsid w:val="001C500F"/>
    <w:rsid w:val="001C5A1B"/>
    <w:rsid w:val="001E4AB5"/>
    <w:rsid w:val="001F206C"/>
    <w:rsid w:val="001F3C94"/>
    <w:rsid w:val="001F49A8"/>
    <w:rsid w:val="00200E65"/>
    <w:rsid w:val="00201B50"/>
    <w:rsid w:val="0020339B"/>
    <w:rsid w:val="00203651"/>
    <w:rsid w:val="00206DF1"/>
    <w:rsid w:val="0021052D"/>
    <w:rsid w:val="00215F7C"/>
    <w:rsid w:val="00224F7B"/>
    <w:rsid w:val="002325A5"/>
    <w:rsid w:val="002333EF"/>
    <w:rsid w:val="00237371"/>
    <w:rsid w:val="00241055"/>
    <w:rsid w:val="002412FF"/>
    <w:rsid w:val="00243C9F"/>
    <w:rsid w:val="00243DFD"/>
    <w:rsid w:val="0024633B"/>
    <w:rsid w:val="00247DE1"/>
    <w:rsid w:val="00250462"/>
    <w:rsid w:val="00250A44"/>
    <w:rsid w:val="002678E9"/>
    <w:rsid w:val="00276D9A"/>
    <w:rsid w:val="002826C6"/>
    <w:rsid w:val="002937BC"/>
    <w:rsid w:val="00297D29"/>
    <w:rsid w:val="002A0625"/>
    <w:rsid w:val="002A4704"/>
    <w:rsid w:val="002B10C1"/>
    <w:rsid w:val="002C1755"/>
    <w:rsid w:val="002C2F66"/>
    <w:rsid w:val="002D4120"/>
    <w:rsid w:val="002D51FE"/>
    <w:rsid w:val="002D5BC3"/>
    <w:rsid w:val="002D6BAF"/>
    <w:rsid w:val="002E1C27"/>
    <w:rsid w:val="002E768D"/>
    <w:rsid w:val="002F6D33"/>
    <w:rsid w:val="0030077D"/>
    <w:rsid w:val="00302047"/>
    <w:rsid w:val="003136E9"/>
    <w:rsid w:val="0031782F"/>
    <w:rsid w:val="003263A7"/>
    <w:rsid w:val="003344AB"/>
    <w:rsid w:val="00347060"/>
    <w:rsid w:val="003530AF"/>
    <w:rsid w:val="00356B0F"/>
    <w:rsid w:val="003571B5"/>
    <w:rsid w:val="003622DB"/>
    <w:rsid w:val="0037174C"/>
    <w:rsid w:val="0037661B"/>
    <w:rsid w:val="00387191"/>
    <w:rsid w:val="00387BAB"/>
    <w:rsid w:val="00395119"/>
    <w:rsid w:val="00396663"/>
    <w:rsid w:val="003A06AD"/>
    <w:rsid w:val="003A1F80"/>
    <w:rsid w:val="003A5D6F"/>
    <w:rsid w:val="003A70F9"/>
    <w:rsid w:val="003B5EF9"/>
    <w:rsid w:val="003D06E9"/>
    <w:rsid w:val="003D3BE7"/>
    <w:rsid w:val="003E5B1F"/>
    <w:rsid w:val="003E7496"/>
    <w:rsid w:val="003F0F41"/>
    <w:rsid w:val="003F267C"/>
    <w:rsid w:val="004067F5"/>
    <w:rsid w:val="00406826"/>
    <w:rsid w:val="00425904"/>
    <w:rsid w:val="00430418"/>
    <w:rsid w:val="004339C3"/>
    <w:rsid w:val="00433CF6"/>
    <w:rsid w:val="00436749"/>
    <w:rsid w:val="00440043"/>
    <w:rsid w:val="00442FA6"/>
    <w:rsid w:val="00443E88"/>
    <w:rsid w:val="00462982"/>
    <w:rsid w:val="00463807"/>
    <w:rsid w:val="00463ED5"/>
    <w:rsid w:val="00465716"/>
    <w:rsid w:val="00480736"/>
    <w:rsid w:val="00480F5E"/>
    <w:rsid w:val="0048333E"/>
    <w:rsid w:val="0049082D"/>
    <w:rsid w:val="00491D08"/>
    <w:rsid w:val="0049281F"/>
    <w:rsid w:val="00494F66"/>
    <w:rsid w:val="00495991"/>
    <w:rsid w:val="0049678B"/>
    <w:rsid w:val="00497179"/>
    <w:rsid w:val="00497E4B"/>
    <w:rsid w:val="004A171C"/>
    <w:rsid w:val="004B2BA8"/>
    <w:rsid w:val="004B77DA"/>
    <w:rsid w:val="004C024A"/>
    <w:rsid w:val="004D08F4"/>
    <w:rsid w:val="004D2734"/>
    <w:rsid w:val="004D5262"/>
    <w:rsid w:val="004E72A5"/>
    <w:rsid w:val="004F09C1"/>
    <w:rsid w:val="004F55F0"/>
    <w:rsid w:val="004F6811"/>
    <w:rsid w:val="00501841"/>
    <w:rsid w:val="005022FF"/>
    <w:rsid w:val="005026CC"/>
    <w:rsid w:val="0050648F"/>
    <w:rsid w:val="005134E7"/>
    <w:rsid w:val="0051695F"/>
    <w:rsid w:val="00517EC3"/>
    <w:rsid w:val="00523F9F"/>
    <w:rsid w:val="005259A0"/>
    <w:rsid w:val="005318F5"/>
    <w:rsid w:val="00534967"/>
    <w:rsid w:val="00545446"/>
    <w:rsid w:val="00546C10"/>
    <w:rsid w:val="0055099E"/>
    <w:rsid w:val="00551AF0"/>
    <w:rsid w:val="00554541"/>
    <w:rsid w:val="00555728"/>
    <w:rsid w:val="00562C8D"/>
    <w:rsid w:val="00565B48"/>
    <w:rsid w:val="005713A8"/>
    <w:rsid w:val="00573E35"/>
    <w:rsid w:val="00573E5A"/>
    <w:rsid w:val="0057714E"/>
    <w:rsid w:val="005947D7"/>
    <w:rsid w:val="00595204"/>
    <w:rsid w:val="005B07E3"/>
    <w:rsid w:val="005B2FC3"/>
    <w:rsid w:val="005B6C92"/>
    <w:rsid w:val="005B7678"/>
    <w:rsid w:val="005C2861"/>
    <w:rsid w:val="005D53FC"/>
    <w:rsid w:val="005D62F8"/>
    <w:rsid w:val="005E16B7"/>
    <w:rsid w:val="005E430D"/>
    <w:rsid w:val="005E64CC"/>
    <w:rsid w:val="005F4EE6"/>
    <w:rsid w:val="005F6D46"/>
    <w:rsid w:val="00606B38"/>
    <w:rsid w:val="006114DE"/>
    <w:rsid w:val="00612A72"/>
    <w:rsid w:val="00612EA7"/>
    <w:rsid w:val="00630667"/>
    <w:rsid w:val="00630CCE"/>
    <w:rsid w:val="006344C5"/>
    <w:rsid w:val="00653036"/>
    <w:rsid w:val="00660B0D"/>
    <w:rsid w:val="00663CBB"/>
    <w:rsid w:val="00673376"/>
    <w:rsid w:val="00675EF5"/>
    <w:rsid w:val="0068237B"/>
    <w:rsid w:val="00693FE1"/>
    <w:rsid w:val="00696E5A"/>
    <w:rsid w:val="00697A5B"/>
    <w:rsid w:val="006B308E"/>
    <w:rsid w:val="006B37D7"/>
    <w:rsid w:val="006C718B"/>
    <w:rsid w:val="006C7498"/>
    <w:rsid w:val="006D2354"/>
    <w:rsid w:val="006D69AB"/>
    <w:rsid w:val="006E1094"/>
    <w:rsid w:val="006E5053"/>
    <w:rsid w:val="006E7169"/>
    <w:rsid w:val="006F5001"/>
    <w:rsid w:val="006F503B"/>
    <w:rsid w:val="00703348"/>
    <w:rsid w:val="00705456"/>
    <w:rsid w:val="007064FD"/>
    <w:rsid w:val="007078D9"/>
    <w:rsid w:val="0071177B"/>
    <w:rsid w:val="007159D2"/>
    <w:rsid w:val="007169FA"/>
    <w:rsid w:val="0072300B"/>
    <w:rsid w:val="00732DDF"/>
    <w:rsid w:val="0073610C"/>
    <w:rsid w:val="007362A8"/>
    <w:rsid w:val="007378C2"/>
    <w:rsid w:val="00742A91"/>
    <w:rsid w:val="00744B6B"/>
    <w:rsid w:val="00747959"/>
    <w:rsid w:val="007507BF"/>
    <w:rsid w:val="00752983"/>
    <w:rsid w:val="00752B70"/>
    <w:rsid w:val="007535CD"/>
    <w:rsid w:val="00754426"/>
    <w:rsid w:val="0075644E"/>
    <w:rsid w:val="00765481"/>
    <w:rsid w:val="00765726"/>
    <w:rsid w:val="00765BC7"/>
    <w:rsid w:val="00765F94"/>
    <w:rsid w:val="00770413"/>
    <w:rsid w:val="00771677"/>
    <w:rsid w:val="00776840"/>
    <w:rsid w:val="00776B92"/>
    <w:rsid w:val="0078040C"/>
    <w:rsid w:val="00783579"/>
    <w:rsid w:val="00785186"/>
    <w:rsid w:val="00787848"/>
    <w:rsid w:val="007967DE"/>
    <w:rsid w:val="007A3AF3"/>
    <w:rsid w:val="007A70B4"/>
    <w:rsid w:val="007B357A"/>
    <w:rsid w:val="007C0F12"/>
    <w:rsid w:val="007C6FB5"/>
    <w:rsid w:val="007D1C66"/>
    <w:rsid w:val="007D2FD8"/>
    <w:rsid w:val="007D4B98"/>
    <w:rsid w:val="007E160C"/>
    <w:rsid w:val="007E1893"/>
    <w:rsid w:val="007E1F83"/>
    <w:rsid w:val="007E47BE"/>
    <w:rsid w:val="007E677C"/>
    <w:rsid w:val="007F6E47"/>
    <w:rsid w:val="008039C0"/>
    <w:rsid w:val="008059D9"/>
    <w:rsid w:val="0081148B"/>
    <w:rsid w:val="008114C5"/>
    <w:rsid w:val="00813060"/>
    <w:rsid w:val="00816834"/>
    <w:rsid w:val="00831161"/>
    <w:rsid w:val="00832E68"/>
    <w:rsid w:val="008334B4"/>
    <w:rsid w:val="0083492B"/>
    <w:rsid w:val="00836509"/>
    <w:rsid w:val="00836A94"/>
    <w:rsid w:val="00837F1E"/>
    <w:rsid w:val="00840658"/>
    <w:rsid w:val="008407C2"/>
    <w:rsid w:val="008633BA"/>
    <w:rsid w:val="00863880"/>
    <w:rsid w:val="008649DE"/>
    <w:rsid w:val="00871270"/>
    <w:rsid w:val="00874F03"/>
    <w:rsid w:val="0087741F"/>
    <w:rsid w:val="00884A95"/>
    <w:rsid w:val="008856A5"/>
    <w:rsid w:val="00885805"/>
    <w:rsid w:val="00890627"/>
    <w:rsid w:val="00893DFB"/>
    <w:rsid w:val="00895121"/>
    <w:rsid w:val="00896E54"/>
    <w:rsid w:val="008B0A32"/>
    <w:rsid w:val="008B1228"/>
    <w:rsid w:val="008B394C"/>
    <w:rsid w:val="008B49B1"/>
    <w:rsid w:val="008C40B4"/>
    <w:rsid w:val="008D7D4B"/>
    <w:rsid w:val="008E133F"/>
    <w:rsid w:val="008E3D28"/>
    <w:rsid w:val="008E661C"/>
    <w:rsid w:val="008F25B8"/>
    <w:rsid w:val="0090396B"/>
    <w:rsid w:val="00903FD3"/>
    <w:rsid w:val="009230B2"/>
    <w:rsid w:val="00942E76"/>
    <w:rsid w:val="009506CF"/>
    <w:rsid w:val="00953D1C"/>
    <w:rsid w:val="00960D5B"/>
    <w:rsid w:val="00960E88"/>
    <w:rsid w:val="0096133E"/>
    <w:rsid w:val="00962C14"/>
    <w:rsid w:val="0096685B"/>
    <w:rsid w:val="009674F3"/>
    <w:rsid w:val="00977BFF"/>
    <w:rsid w:val="0098158A"/>
    <w:rsid w:val="0098553C"/>
    <w:rsid w:val="009902FE"/>
    <w:rsid w:val="00994E95"/>
    <w:rsid w:val="009A32F9"/>
    <w:rsid w:val="009B0986"/>
    <w:rsid w:val="009B334F"/>
    <w:rsid w:val="009C0E01"/>
    <w:rsid w:val="009C4D60"/>
    <w:rsid w:val="009E3835"/>
    <w:rsid w:val="009E41CD"/>
    <w:rsid w:val="009E45C2"/>
    <w:rsid w:val="009E5051"/>
    <w:rsid w:val="009E6770"/>
    <w:rsid w:val="009E6835"/>
    <w:rsid w:val="009F33EC"/>
    <w:rsid w:val="009F7E95"/>
    <w:rsid w:val="00A128EF"/>
    <w:rsid w:val="00A14496"/>
    <w:rsid w:val="00A22914"/>
    <w:rsid w:val="00A26739"/>
    <w:rsid w:val="00A33A32"/>
    <w:rsid w:val="00A40582"/>
    <w:rsid w:val="00A408A7"/>
    <w:rsid w:val="00A4278E"/>
    <w:rsid w:val="00A72994"/>
    <w:rsid w:val="00A77406"/>
    <w:rsid w:val="00A77C20"/>
    <w:rsid w:val="00A836FB"/>
    <w:rsid w:val="00A86388"/>
    <w:rsid w:val="00A865C9"/>
    <w:rsid w:val="00A94BD8"/>
    <w:rsid w:val="00A977D8"/>
    <w:rsid w:val="00AA0C02"/>
    <w:rsid w:val="00AA549F"/>
    <w:rsid w:val="00AB0009"/>
    <w:rsid w:val="00AB454A"/>
    <w:rsid w:val="00AC76B1"/>
    <w:rsid w:val="00AD3E82"/>
    <w:rsid w:val="00AD60C2"/>
    <w:rsid w:val="00AF102D"/>
    <w:rsid w:val="00AF2BDB"/>
    <w:rsid w:val="00AF7D3D"/>
    <w:rsid w:val="00B06D35"/>
    <w:rsid w:val="00B14A51"/>
    <w:rsid w:val="00B235CD"/>
    <w:rsid w:val="00B23E5D"/>
    <w:rsid w:val="00B40605"/>
    <w:rsid w:val="00B40742"/>
    <w:rsid w:val="00B4387A"/>
    <w:rsid w:val="00B45456"/>
    <w:rsid w:val="00B569B6"/>
    <w:rsid w:val="00B6652B"/>
    <w:rsid w:val="00B7167A"/>
    <w:rsid w:val="00B7224E"/>
    <w:rsid w:val="00B7482C"/>
    <w:rsid w:val="00B74A38"/>
    <w:rsid w:val="00B80450"/>
    <w:rsid w:val="00B82ABC"/>
    <w:rsid w:val="00B84D5E"/>
    <w:rsid w:val="00B929E8"/>
    <w:rsid w:val="00B9541A"/>
    <w:rsid w:val="00BA357A"/>
    <w:rsid w:val="00BB23A9"/>
    <w:rsid w:val="00BC1DC0"/>
    <w:rsid w:val="00BC7707"/>
    <w:rsid w:val="00BD0859"/>
    <w:rsid w:val="00BD0D1E"/>
    <w:rsid w:val="00BD3550"/>
    <w:rsid w:val="00BD47A9"/>
    <w:rsid w:val="00BE2E70"/>
    <w:rsid w:val="00BE3184"/>
    <w:rsid w:val="00BE350E"/>
    <w:rsid w:val="00BE6810"/>
    <w:rsid w:val="00BE7ECC"/>
    <w:rsid w:val="00BF012C"/>
    <w:rsid w:val="00BF1493"/>
    <w:rsid w:val="00BF4699"/>
    <w:rsid w:val="00BF6FC9"/>
    <w:rsid w:val="00C040FE"/>
    <w:rsid w:val="00C060E5"/>
    <w:rsid w:val="00C06501"/>
    <w:rsid w:val="00C0659F"/>
    <w:rsid w:val="00C06E24"/>
    <w:rsid w:val="00C1090E"/>
    <w:rsid w:val="00C13299"/>
    <w:rsid w:val="00C13AAD"/>
    <w:rsid w:val="00C2067A"/>
    <w:rsid w:val="00C23100"/>
    <w:rsid w:val="00C23C19"/>
    <w:rsid w:val="00C24847"/>
    <w:rsid w:val="00C31837"/>
    <w:rsid w:val="00C33966"/>
    <w:rsid w:val="00C42E30"/>
    <w:rsid w:val="00C50BA4"/>
    <w:rsid w:val="00C522CF"/>
    <w:rsid w:val="00C55D8B"/>
    <w:rsid w:val="00C62179"/>
    <w:rsid w:val="00C742A7"/>
    <w:rsid w:val="00C750AF"/>
    <w:rsid w:val="00C75AEE"/>
    <w:rsid w:val="00C846E1"/>
    <w:rsid w:val="00C8562E"/>
    <w:rsid w:val="00C94565"/>
    <w:rsid w:val="00C97160"/>
    <w:rsid w:val="00CA07FC"/>
    <w:rsid w:val="00CA1DB4"/>
    <w:rsid w:val="00CA59F3"/>
    <w:rsid w:val="00CB4073"/>
    <w:rsid w:val="00CB6B9E"/>
    <w:rsid w:val="00CC566D"/>
    <w:rsid w:val="00CC7854"/>
    <w:rsid w:val="00CD0335"/>
    <w:rsid w:val="00CD1016"/>
    <w:rsid w:val="00CE1D57"/>
    <w:rsid w:val="00CE2565"/>
    <w:rsid w:val="00CF61A9"/>
    <w:rsid w:val="00D01AFF"/>
    <w:rsid w:val="00D07582"/>
    <w:rsid w:val="00D125A2"/>
    <w:rsid w:val="00D15108"/>
    <w:rsid w:val="00D22410"/>
    <w:rsid w:val="00D2371D"/>
    <w:rsid w:val="00D413D1"/>
    <w:rsid w:val="00D4410D"/>
    <w:rsid w:val="00D53CB7"/>
    <w:rsid w:val="00D55469"/>
    <w:rsid w:val="00D61F2D"/>
    <w:rsid w:val="00D72637"/>
    <w:rsid w:val="00D769A8"/>
    <w:rsid w:val="00D90697"/>
    <w:rsid w:val="00D95F09"/>
    <w:rsid w:val="00DA1ECB"/>
    <w:rsid w:val="00DA43D9"/>
    <w:rsid w:val="00DB3D6F"/>
    <w:rsid w:val="00DB555E"/>
    <w:rsid w:val="00DB57E7"/>
    <w:rsid w:val="00DC3B79"/>
    <w:rsid w:val="00DD31C9"/>
    <w:rsid w:val="00DD3EE5"/>
    <w:rsid w:val="00DD4B47"/>
    <w:rsid w:val="00E1293F"/>
    <w:rsid w:val="00E178DB"/>
    <w:rsid w:val="00E22F5B"/>
    <w:rsid w:val="00E23539"/>
    <w:rsid w:val="00E40ADB"/>
    <w:rsid w:val="00E42BE2"/>
    <w:rsid w:val="00E505F9"/>
    <w:rsid w:val="00E56987"/>
    <w:rsid w:val="00E60063"/>
    <w:rsid w:val="00E74423"/>
    <w:rsid w:val="00E777CC"/>
    <w:rsid w:val="00E8108F"/>
    <w:rsid w:val="00E826A0"/>
    <w:rsid w:val="00E82958"/>
    <w:rsid w:val="00E83448"/>
    <w:rsid w:val="00EA1A91"/>
    <w:rsid w:val="00EA64D7"/>
    <w:rsid w:val="00EA7A87"/>
    <w:rsid w:val="00EB0142"/>
    <w:rsid w:val="00EB40BF"/>
    <w:rsid w:val="00EB5B66"/>
    <w:rsid w:val="00EC3882"/>
    <w:rsid w:val="00EC6C71"/>
    <w:rsid w:val="00EE3E65"/>
    <w:rsid w:val="00EE6CC6"/>
    <w:rsid w:val="00F02BC9"/>
    <w:rsid w:val="00F043A4"/>
    <w:rsid w:val="00F12CB3"/>
    <w:rsid w:val="00F17A92"/>
    <w:rsid w:val="00F27CEF"/>
    <w:rsid w:val="00F31945"/>
    <w:rsid w:val="00F64CF4"/>
    <w:rsid w:val="00F73E2D"/>
    <w:rsid w:val="00F83B0F"/>
    <w:rsid w:val="00F86D1C"/>
    <w:rsid w:val="00F9274E"/>
    <w:rsid w:val="00F93521"/>
    <w:rsid w:val="00F938B1"/>
    <w:rsid w:val="00F94F1D"/>
    <w:rsid w:val="00FA0FBA"/>
    <w:rsid w:val="00FB1642"/>
    <w:rsid w:val="00FB6CCA"/>
    <w:rsid w:val="00FD0AD9"/>
    <w:rsid w:val="00FD4E06"/>
    <w:rsid w:val="00FD713C"/>
    <w:rsid w:val="00FE22CA"/>
    <w:rsid w:val="00FF3619"/>
    <w:rsid w:val="00FF4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4CBAE8"/>
  <w15:chartTrackingRefBased/>
  <w15:docId w15:val="{32367324-D375-054F-832C-4D667591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character" w:styleId="Hyperlink">
    <w:name w:val="Hyperlink"/>
    <w:basedOn w:val="Absatz-Standardschriftart"/>
    <w:uiPriority w:val="99"/>
    <w:unhideWhenUsed/>
    <w:rsid w:val="00BD0D1E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D0D1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D0D1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E0E16A2-F96E-4546-BA12-960513418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596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Mario Pistorius</cp:lastModifiedBy>
  <cp:revision>4</cp:revision>
  <cp:lastPrinted>2021-06-15T09:01:00Z</cp:lastPrinted>
  <dcterms:created xsi:type="dcterms:W3CDTF">2021-06-28T12:00:00Z</dcterms:created>
  <dcterms:modified xsi:type="dcterms:W3CDTF">2021-06-28T13:22:00Z</dcterms:modified>
</cp:coreProperties>
</file>