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823E2" w14:textId="48FD1572" w:rsidR="002B10C1" w:rsidRPr="00F721BD" w:rsidRDefault="0030077D" w:rsidP="002B10C1">
      <w:pPr>
        <w:pStyle w:val="StandardHervorhebungrot"/>
        <w:rPr>
          <w:rStyle w:val="berschrift1Zchn"/>
          <w:rFonts w:eastAsia="Calibri" w:cs="Arial"/>
          <w:b/>
          <w:color w:val="C6243C"/>
          <w:sz w:val="22"/>
          <w:szCs w:val="26"/>
        </w:rPr>
      </w:pPr>
      <w:r w:rsidRPr="00F721BD">
        <w:rPr>
          <w:rFonts w:cs="Arial"/>
          <w:noProof/>
        </w:rPr>
        <mc:AlternateContent>
          <mc:Choice Requires="wps">
            <w:drawing>
              <wp:anchor distT="0" distB="0" distL="114300" distR="114300" simplePos="0" relativeHeight="251657728" behindDoc="0" locked="0" layoutInCell="1" allowOverlap="1" wp14:anchorId="5D2411E7" wp14:editId="4BCFB278">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44FDB4E8" w14:textId="74828CF1" w:rsidR="00436749" w:rsidRPr="00F721BD" w:rsidRDefault="00561EEB" w:rsidP="00436749">
                            <w:pPr>
                              <w:pStyle w:val="Titel"/>
                              <w:rPr>
                                <w:rFonts w:cs="Arial"/>
                                <w:color w:val="4D4D4C"/>
                              </w:rPr>
                            </w:pPr>
                            <w:r w:rsidRPr="00F721BD">
                              <w:rPr>
                                <w:rFonts w:cs="Arial"/>
                                <w:color w:val="4D4D4C"/>
                              </w:rPr>
                              <w:t>0</w:t>
                            </w:r>
                            <w:r w:rsidR="00A55683" w:rsidRPr="00F721BD">
                              <w:rPr>
                                <w:rFonts w:cs="Arial"/>
                                <w:color w:val="4D4D4C"/>
                              </w:rPr>
                              <w:t>9.</w:t>
                            </w:r>
                            <w:r w:rsidR="009C4D60" w:rsidRPr="00F721BD">
                              <w:rPr>
                                <w:rFonts w:cs="Arial"/>
                                <w:color w:val="4D4D4C"/>
                              </w:rPr>
                              <w:t xml:space="preserve"> </w:t>
                            </w:r>
                            <w:r w:rsidR="00360253" w:rsidRPr="00F721BD">
                              <w:rPr>
                                <w:rFonts w:cs="Arial"/>
                                <w:color w:val="4D4D4C"/>
                              </w:rPr>
                              <w:t>Mai</w:t>
                            </w:r>
                            <w:r w:rsidR="009C4D60" w:rsidRPr="00F721BD">
                              <w:rPr>
                                <w:rFonts w:cs="Arial"/>
                                <w:color w:val="4D4D4C"/>
                              </w:rPr>
                              <w:t xml:space="preserve"> </w:t>
                            </w:r>
                            <w:r w:rsidR="00C251C8" w:rsidRPr="00F721BD">
                              <w:rPr>
                                <w:rFonts w:cs="Arial"/>
                                <w:color w:val="4D4D4C"/>
                              </w:rPr>
                              <w:t>2023</w:t>
                            </w:r>
                          </w:p>
                          <w:p w14:paraId="541205B7" w14:textId="77777777" w:rsidR="00436749" w:rsidRPr="00F721BD" w:rsidRDefault="00436749" w:rsidP="002D5BC3">
                            <w:pPr>
                              <w:pStyle w:val="berschrift2"/>
                              <w:rPr>
                                <w:rFonts w:cs="Arial"/>
                              </w:rPr>
                            </w:pPr>
                            <w:r w:rsidRPr="00F721BD">
                              <w:rPr>
                                <w:rFonts w:cs="Arial"/>
                              </w:rPr>
                              <w:t xml:space="preserve">Pressemitteilung </w:t>
                            </w:r>
                          </w:p>
                          <w:p w14:paraId="19B16158" w14:textId="77777777" w:rsidR="00F52DC9" w:rsidRPr="00F721BD" w:rsidRDefault="00F52DC9" w:rsidP="00F52DC9">
                            <w:pPr>
                              <w:rPr>
                                <w:rFonts w:cs="Arial"/>
                                <w:color w:val="4D4D4C"/>
                                <w:sz w:val="16"/>
                                <w:szCs w:val="16"/>
                              </w:rPr>
                            </w:pPr>
                            <w:r w:rsidRPr="00F721BD">
                              <w:rPr>
                                <w:rFonts w:cs="Arial"/>
                                <w:color w:val="4D4D4C"/>
                              </w:rPr>
                              <w:t>Ihr Ansprechpartner</w:t>
                            </w:r>
                            <w:r w:rsidRPr="00F721BD">
                              <w:rPr>
                                <w:rFonts w:cs="Arial"/>
                                <w:color w:val="4D4D4C"/>
                              </w:rPr>
                              <w:br/>
                              <w:t>Frank Reichert</w:t>
                            </w:r>
                            <w:r w:rsidRPr="00F721BD">
                              <w:rPr>
                                <w:rFonts w:cs="Arial"/>
                                <w:color w:val="4D4D4C"/>
                              </w:rPr>
                              <w:br/>
                            </w:r>
                            <w:r w:rsidRPr="00F721BD">
                              <w:rPr>
                                <w:rFonts w:cs="Arial"/>
                                <w:color w:val="4D4D4C"/>
                                <w:sz w:val="16"/>
                                <w:szCs w:val="16"/>
                              </w:rPr>
                              <w:t>Leiter Unternehmenskommunikation</w:t>
                            </w:r>
                          </w:p>
                          <w:p w14:paraId="44F029E3" w14:textId="77777777" w:rsidR="00F52DC9" w:rsidRPr="00F721BD" w:rsidRDefault="00F52DC9" w:rsidP="00F52DC9">
                            <w:pPr>
                              <w:rPr>
                                <w:rFonts w:cs="Arial"/>
                                <w:color w:val="4D4D4C"/>
                                <w:lang w:val="en-US"/>
                              </w:rPr>
                            </w:pPr>
                            <w:r w:rsidRPr="00F721BD">
                              <w:rPr>
                                <w:rFonts w:cs="Arial"/>
                                <w:color w:val="4D4D4C"/>
                                <w:lang w:val="en-US"/>
                              </w:rPr>
                              <w:t>Tel. +49 (0)711 97676-620</w:t>
                            </w:r>
                            <w:r w:rsidRPr="00F721BD">
                              <w:rPr>
                                <w:rFonts w:cs="Arial"/>
                                <w:color w:val="4D4D4C"/>
                                <w:lang w:val="en-US"/>
                              </w:rPr>
                              <w:br/>
                              <w:t>Fax: +49 (0)711 97676-609</w:t>
                            </w:r>
                          </w:p>
                          <w:p w14:paraId="4C83B6CA" w14:textId="77777777" w:rsidR="00F52DC9" w:rsidRPr="00F721BD" w:rsidRDefault="00F52DC9" w:rsidP="00F52DC9">
                            <w:pPr>
                              <w:rPr>
                                <w:rFonts w:cs="Arial"/>
                                <w:color w:val="4D4D4C"/>
                                <w:sz w:val="16"/>
                                <w:szCs w:val="16"/>
                                <w:lang w:val="en-US"/>
                              </w:rPr>
                            </w:pPr>
                            <w:r w:rsidRPr="00F721BD">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2411E7"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44FDB4E8" w14:textId="74828CF1" w:rsidR="00436749" w:rsidRPr="00F721BD" w:rsidRDefault="00561EEB" w:rsidP="00436749">
                      <w:pPr>
                        <w:pStyle w:val="Titel"/>
                        <w:rPr>
                          <w:rFonts w:cs="Arial"/>
                          <w:color w:val="4D4D4C"/>
                        </w:rPr>
                      </w:pPr>
                      <w:r w:rsidRPr="00F721BD">
                        <w:rPr>
                          <w:rFonts w:cs="Arial"/>
                          <w:color w:val="4D4D4C"/>
                        </w:rPr>
                        <w:t>0</w:t>
                      </w:r>
                      <w:r w:rsidR="00A55683" w:rsidRPr="00F721BD">
                        <w:rPr>
                          <w:rFonts w:cs="Arial"/>
                          <w:color w:val="4D4D4C"/>
                        </w:rPr>
                        <w:t>9.</w:t>
                      </w:r>
                      <w:r w:rsidR="009C4D60" w:rsidRPr="00F721BD">
                        <w:rPr>
                          <w:rFonts w:cs="Arial"/>
                          <w:color w:val="4D4D4C"/>
                        </w:rPr>
                        <w:t xml:space="preserve"> </w:t>
                      </w:r>
                      <w:r w:rsidR="00360253" w:rsidRPr="00F721BD">
                        <w:rPr>
                          <w:rFonts w:cs="Arial"/>
                          <w:color w:val="4D4D4C"/>
                        </w:rPr>
                        <w:t>Mai</w:t>
                      </w:r>
                      <w:r w:rsidR="009C4D60" w:rsidRPr="00F721BD">
                        <w:rPr>
                          <w:rFonts w:cs="Arial"/>
                          <w:color w:val="4D4D4C"/>
                        </w:rPr>
                        <w:t xml:space="preserve"> </w:t>
                      </w:r>
                      <w:r w:rsidR="00C251C8" w:rsidRPr="00F721BD">
                        <w:rPr>
                          <w:rFonts w:cs="Arial"/>
                          <w:color w:val="4D4D4C"/>
                        </w:rPr>
                        <w:t>2023</w:t>
                      </w:r>
                    </w:p>
                    <w:p w14:paraId="541205B7" w14:textId="77777777" w:rsidR="00436749" w:rsidRPr="00F721BD" w:rsidRDefault="00436749" w:rsidP="002D5BC3">
                      <w:pPr>
                        <w:pStyle w:val="berschrift2"/>
                        <w:rPr>
                          <w:rFonts w:cs="Arial"/>
                        </w:rPr>
                      </w:pPr>
                      <w:r w:rsidRPr="00F721BD">
                        <w:rPr>
                          <w:rFonts w:cs="Arial"/>
                        </w:rPr>
                        <w:t xml:space="preserve">Pressemitteilung </w:t>
                      </w:r>
                    </w:p>
                    <w:p w14:paraId="19B16158" w14:textId="77777777" w:rsidR="00F52DC9" w:rsidRPr="00F721BD" w:rsidRDefault="00F52DC9" w:rsidP="00F52DC9">
                      <w:pPr>
                        <w:rPr>
                          <w:rFonts w:cs="Arial"/>
                          <w:color w:val="4D4D4C"/>
                          <w:sz w:val="16"/>
                          <w:szCs w:val="16"/>
                        </w:rPr>
                      </w:pPr>
                      <w:r w:rsidRPr="00F721BD">
                        <w:rPr>
                          <w:rFonts w:cs="Arial"/>
                          <w:color w:val="4D4D4C"/>
                        </w:rPr>
                        <w:t>Ihr Ansprechpartner</w:t>
                      </w:r>
                      <w:r w:rsidRPr="00F721BD">
                        <w:rPr>
                          <w:rFonts w:cs="Arial"/>
                          <w:color w:val="4D4D4C"/>
                        </w:rPr>
                        <w:br/>
                        <w:t>Frank Reichert</w:t>
                      </w:r>
                      <w:r w:rsidRPr="00F721BD">
                        <w:rPr>
                          <w:rFonts w:cs="Arial"/>
                          <w:color w:val="4D4D4C"/>
                        </w:rPr>
                        <w:br/>
                      </w:r>
                      <w:r w:rsidRPr="00F721BD">
                        <w:rPr>
                          <w:rFonts w:cs="Arial"/>
                          <w:color w:val="4D4D4C"/>
                          <w:sz w:val="16"/>
                          <w:szCs w:val="16"/>
                        </w:rPr>
                        <w:t>Leiter Unternehmenskommunikation</w:t>
                      </w:r>
                    </w:p>
                    <w:p w14:paraId="44F029E3" w14:textId="77777777" w:rsidR="00F52DC9" w:rsidRPr="00F721BD" w:rsidRDefault="00F52DC9" w:rsidP="00F52DC9">
                      <w:pPr>
                        <w:rPr>
                          <w:rFonts w:cs="Arial"/>
                          <w:color w:val="4D4D4C"/>
                          <w:lang w:val="en-US"/>
                        </w:rPr>
                      </w:pPr>
                      <w:r w:rsidRPr="00F721BD">
                        <w:rPr>
                          <w:rFonts w:cs="Arial"/>
                          <w:color w:val="4D4D4C"/>
                          <w:lang w:val="en-US"/>
                        </w:rPr>
                        <w:t>Tel. +49 (0)711 97676-620</w:t>
                      </w:r>
                      <w:r w:rsidRPr="00F721BD">
                        <w:rPr>
                          <w:rFonts w:cs="Arial"/>
                          <w:color w:val="4D4D4C"/>
                          <w:lang w:val="en-US"/>
                        </w:rPr>
                        <w:br/>
                        <w:t>Fax: +49 (0)711 97676-609</w:t>
                      </w:r>
                    </w:p>
                    <w:p w14:paraId="4C83B6CA" w14:textId="77777777" w:rsidR="00F52DC9" w:rsidRPr="00F721BD" w:rsidRDefault="00F52DC9" w:rsidP="00F52DC9">
                      <w:pPr>
                        <w:rPr>
                          <w:rFonts w:cs="Arial"/>
                          <w:color w:val="4D4D4C"/>
                          <w:sz w:val="16"/>
                          <w:szCs w:val="16"/>
                          <w:lang w:val="en-US"/>
                        </w:rPr>
                      </w:pPr>
                      <w:r w:rsidRPr="00F721BD">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v:textbox>
              </v:shape>
            </w:pict>
          </mc:Fallback>
        </mc:AlternateContent>
      </w:r>
    </w:p>
    <w:p w14:paraId="20456E58" w14:textId="7E494302" w:rsidR="0049678B" w:rsidRPr="00F721BD" w:rsidRDefault="00AF0D7F" w:rsidP="00A14B52">
      <w:pPr>
        <w:spacing w:line="400" w:lineRule="exact"/>
        <w:ind w:right="1834"/>
        <w:rPr>
          <w:rStyle w:val="berschrift1Zchn"/>
          <w:rFonts w:eastAsia="Calibri" w:cs="Arial"/>
        </w:rPr>
      </w:pPr>
      <w:r w:rsidRPr="00F721BD">
        <w:rPr>
          <w:rStyle w:val="berschrift1Zchn"/>
          <w:rFonts w:eastAsia="Calibri" w:cs="Arial"/>
        </w:rPr>
        <w:t>Dachzelte – das Hotelzimmer auf dem Autodach</w:t>
      </w:r>
    </w:p>
    <w:p w14:paraId="22A6E642" w14:textId="77777777" w:rsidR="0049678B" w:rsidRPr="00F721BD" w:rsidRDefault="0049678B" w:rsidP="00832E68">
      <w:pPr>
        <w:spacing w:line="400" w:lineRule="exact"/>
        <w:ind w:right="2120"/>
        <w:rPr>
          <w:rStyle w:val="berschrift1Zchn"/>
          <w:rFonts w:eastAsia="Calibri" w:cs="Arial"/>
        </w:rPr>
      </w:pPr>
    </w:p>
    <w:p w14:paraId="05305019" w14:textId="6E1E5381" w:rsidR="00F52DC9" w:rsidRPr="00F721BD" w:rsidRDefault="00AF0D7F" w:rsidP="00561EEB">
      <w:pPr>
        <w:pStyle w:val="Aufzhlung"/>
        <w:rPr>
          <w:rFonts w:cs="Arial"/>
        </w:rPr>
      </w:pPr>
      <w:r w:rsidRPr="00F721BD">
        <w:rPr>
          <w:rFonts w:cs="Arial"/>
        </w:rPr>
        <w:t>Von der Hartschale bis zum Klapp</w:t>
      </w:r>
      <w:r w:rsidR="005E6990" w:rsidRPr="00F721BD">
        <w:rPr>
          <w:rFonts w:cs="Arial"/>
        </w:rPr>
        <w:t>d</w:t>
      </w:r>
      <w:r w:rsidRPr="00F721BD">
        <w:rPr>
          <w:rFonts w:cs="Arial"/>
        </w:rPr>
        <w:t xml:space="preserve">achzelt – das Angebot ist </w:t>
      </w:r>
      <w:r w:rsidR="00561EEB" w:rsidRPr="00F721BD">
        <w:rPr>
          <w:rFonts w:cs="Arial"/>
        </w:rPr>
        <w:t xml:space="preserve">                          </w:t>
      </w:r>
      <w:r w:rsidRPr="00F721BD">
        <w:rPr>
          <w:rFonts w:cs="Arial"/>
        </w:rPr>
        <w:t>vielfältig</w:t>
      </w:r>
    </w:p>
    <w:p w14:paraId="297D7260" w14:textId="0C3300AE" w:rsidR="00F52DC9" w:rsidRPr="00F721BD" w:rsidRDefault="0027024C" w:rsidP="00561EEB">
      <w:pPr>
        <w:pStyle w:val="Aufzhlung"/>
        <w:rPr>
          <w:rFonts w:cs="Arial"/>
        </w:rPr>
      </w:pPr>
      <w:r w:rsidRPr="00F721BD">
        <w:rPr>
          <w:rFonts w:cs="Arial"/>
        </w:rPr>
        <w:t xml:space="preserve">Die maximal erlaubte </w:t>
      </w:r>
      <w:r w:rsidR="00AF0D7F" w:rsidRPr="00F721BD">
        <w:rPr>
          <w:rFonts w:cs="Arial"/>
        </w:rPr>
        <w:t>Dachlast</w:t>
      </w:r>
      <w:r w:rsidRPr="00F721BD">
        <w:rPr>
          <w:rFonts w:cs="Arial"/>
        </w:rPr>
        <w:t xml:space="preserve"> ist zu beachten</w:t>
      </w:r>
    </w:p>
    <w:p w14:paraId="22401D80" w14:textId="76586C56" w:rsidR="002D5BC3" w:rsidRPr="00F721BD" w:rsidRDefault="00AF0D7F" w:rsidP="00561EEB">
      <w:pPr>
        <w:pStyle w:val="Aufzhlung"/>
        <w:ind w:right="1976"/>
        <w:rPr>
          <w:rFonts w:cs="Arial"/>
        </w:rPr>
      </w:pPr>
      <w:r w:rsidRPr="00F721BD">
        <w:rPr>
          <w:rFonts w:cs="Arial"/>
        </w:rPr>
        <w:t xml:space="preserve">Die GTÜ rät </w:t>
      </w:r>
      <w:r w:rsidR="00150819" w:rsidRPr="00F721BD">
        <w:rPr>
          <w:rFonts w:cs="Arial"/>
        </w:rPr>
        <w:t xml:space="preserve">zur gründlichen Information </w:t>
      </w:r>
      <w:r w:rsidRPr="00F721BD">
        <w:rPr>
          <w:rFonts w:cs="Arial"/>
        </w:rPr>
        <w:t>vor dem Kauf</w:t>
      </w:r>
    </w:p>
    <w:p w14:paraId="10B88EDF" w14:textId="77777777" w:rsidR="00832E68" w:rsidRPr="00F721BD" w:rsidRDefault="00832E68" w:rsidP="005C6907">
      <w:pPr>
        <w:spacing w:line="400" w:lineRule="exact"/>
        <w:ind w:right="1834"/>
        <w:rPr>
          <w:rFonts w:cs="Arial"/>
          <w:lang w:eastAsia="de-DE"/>
        </w:rPr>
      </w:pPr>
    </w:p>
    <w:p w14:paraId="55453180" w14:textId="3F85583A" w:rsidR="00462272" w:rsidRPr="00F721BD" w:rsidRDefault="00832E68" w:rsidP="002F33D7">
      <w:pPr>
        <w:ind w:right="2120"/>
        <w:rPr>
          <w:rFonts w:cs="Arial"/>
        </w:rPr>
      </w:pPr>
      <w:r w:rsidRPr="00F721BD">
        <w:rPr>
          <w:rFonts w:cs="Arial"/>
          <w:color w:val="C6243C"/>
        </w:rPr>
        <w:t xml:space="preserve">__ </w:t>
      </w:r>
      <w:r w:rsidRPr="00F721BD">
        <w:rPr>
          <w:rFonts w:cs="Arial"/>
        </w:rPr>
        <w:t xml:space="preserve">Stuttgart. </w:t>
      </w:r>
      <w:r w:rsidR="00505F28" w:rsidRPr="00F721BD">
        <w:rPr>
          <w:rFonts w:cs="Arial"/>
        </w:rPr>
        <w:t xml:space="preserve">Erstaunlich, was sich auf einem Autodach alles transportieren lässt: Gepäck, Wintersportausrüstung, Fahrräder und eben auch die Übernachtungsmöglichkeit. </w:t>
      </w:r>
      <w:r w:rsidR="00780B21" w:rsidRPr="00F721BD">
        <w:rPr>
          <w:rFonts w:cs="Arial"/>
        </w:rPr>
        <w:t>Wer sich ein</w:t>
      </w:r>
      <w:r w:rsidR="00150819" w:rsidRPr="00F721BD">
        <w:rPr>
          <w:rFonts w:cs="Arial"/>
        </w:rPr>
        <w:t xml:space="preserve"> </w:t>
      </w:r>
      <w:proofErr w:type="spellStart"/>
      <w:r w:rsidR="00150819" w:rsidRPr="00F721BD">
        <w:rPr>
          <w:rFonts w:cs="Arial"/>
        </w:rPr>
        <w:t>Dachzelt</w:t>
      </w:r>
      <w:proofErr w:type="spellEnd"/>
      <w:r w:rsidR="00780B21" w:rsidRPr="00F721BD">
        <w:rPr>
          <w:rFonts w:cs="Arial"/>
        </w:rPr>
        <w:t xml:space="preserve"> zulegen möchte, dem rät d</w:t>
      </w:r>
      <w:r w:rsidR="002A04D9" w:rsidRPr="00F721BD">
        <w:rPr>
          <w:rFonts w:cs="Arial"/>
        </w:rPr>
        <w:t>ie GTÜ Gesellschaft für Technische Überwachung mbH</w:t>
      </w:r>
      <w:r w:rsidR="00780B21" w:rsidRPr="00F721BD">
        <w:rPr>
          <w:rFonts w:cs="Arial"/>
        </w:rPr>
        <w:t xml:space="preserve"> </w:t>
      </w:r>
      <w:r w:rsidR="00150819" w:rsidRPr="00F721BD">
        <w:rPr>
          <w:rFonts w:cs="Arial"/>
        </w:rPr>
        <w:t>zu einer überlegten Entscheidung. Zwei Fragen sind zunächst wichtig</w:t>
      </w:r>
      <w:r w:rsidR="002A04D9" w:rsidRPr="00F721BD">
        <w:rPr>
          <w:rFonts w:cs="Arial"/>
        </w:rPr>
        <w:t xml:space="preserve">: </w:t>
      </w:r>
      <w:r w:rsidR="00150819" w:rsidRPr="00F721BD">
        <w:rPr>
          <w:rFonts w:cs="Arial"/>
        </w:rPr>
        <w:t xml:space="preserve">Welche Dachlast verträgt </w:t>
      </w:r>
      <w:r w:rsidR="002A04D9" w:rsidRPr="00F721BD">
        <w:rPr>
          <w:rFonts w:cs="Arial"/>
        </w:rPr>
        <w:t>das jeweilige Fahrzeug</w:t>
      </w:r>
      <w:r w:rsidR="00150819" w:rsidRPr="00F721BD">
        <w:rPr>
          <w:rFonts w:cs="Arial"/>
        </w:rPr>
        <w:t>? W</w:t>
      </w:r>
      <w:r w:rsidR="00780B21" w:rsidRPr="00F721BD">
        <w:rPr>
          <w:rFonts w:cs="Arial"/>
        </w:rPr>
        <w:t xml:space="preserve">ie groß </w:t>
      </w:r>
      <w:r w:rsidR="00150819" w:rsidRPr="00F721BD">
        <w:rPr>
          <w:rFonts w:cs="Arial"/>
        </w:rPr>
        <w:t xml:space="preserve">soll </w:t>
      </w:r>
      <w:r w:rsidR="002A04D9" w:rsidRPr="00F721BD">
        <w:rPr>
          <w:rFonts w:cs="Arial"/>
        </w:rPr>
        <w:t xml:space="preserve">das </w:t>
      </w:r>
      <w:proofErr w:type="spellStart"/>
      <w:r w:rsidR="002A04D9" w:rsidRPr="00F721BD">
        <w:rPr>
          <w:rFonts w:cs="Arial"/>
        </w:rPr>
        <w:t>Dachzelt</w:t>
      </w:r>
      <w:proofErr w:type="spellEnd"/>
      <w:r w:rsidR="002A04D9" w:rsidRPr="00F721BD">
        <w:rPr>
          <w:rFonts w:cs="Arial"/>
        </w:rPr>
        <w:t xml:space="preserve"> </w:t>
      </w:r>
      <w:r w:rsidR="00780B21" w:rsidRPr="00F721BD">
        <w:rPr>
          <w:rFonts w:cs="Arial"/>
        </w:rPr>
        <w:t>sein</w:t>
      </w:r>
      <w:r w:rsidR="00150819" w:rsidRPr="00F721BD">
        <w:rPr>
          <w:rFonts w:cs="Arial"/>
        </w:rPr>
        <w:t>? Denn es muss zu Auto und Personen passen.</w:t>
      </w:r>
      <w:r w:rsidR="00150819" w:rsidRPr="00F721BD" w:rsidDel="00780B21">
        <w:rPr>
          <w:rFonts w:cs="Arial"/>
        </w:rPr>
        <w:t xml:space="preserve"> </w:t>
      </w:r>
    </w:p>
    <w:p w14:paraId="1C7661B1" w14:textId="71568696" w:rsidR="00561EEB" w:rsidRPr="00F721BD" w:rsidRDefault="00F52DC9" w:rsidP="005C6907">
      <w:pPr>
        <w:spacing w:after="0"/>
        <w:ind w:right="1834"/>
        <w:rPr>
          <w:rFonts w:cs="Arial"/>
        </w:rPr>
        <w:sectPr w:rsidR="00561EEB" w:rsidRPr="00F721BD" w:rsidSect="00832E68">
          <w:headerReference w:type="first" r:id="rId8"/>
          <w:type w:val="continuous"/>
          <w:pgSz w:w="11900" w:h="16840"/>
          <w:pgMar w:top="5632" w:right="1418" w:bottom="1134" w:left="1418" w:header="624" w:footer="1701" w:gutter="0"/>
          <w:pgNumType w:start="2"/>
          <w:cols w:space="708"/>
          <w:titlePg/>
          <w:docGrid w:linePitch="360"/>
        </w:sectPr>
      </w:pPr>
      <w:r w:rsidRPr="00F721BD">
        <w:rPr>
          <w:rFonts w:cs="Arial"/>
          <w:color w:val="C6243C"/>
        </w:rPr>
        <w:t xml:space="preserve">__ </w:t>
      </w:r>
      <w:r w:rsidR="002A04D9" w:rsidRPr="00F721BD">
        <w:rPr>
          <w:rFonts w:cs="Arial"/>
        </w:rPr>
        <w:t xml:space="preserve">Selbst kleine Fahrzeuge bieten große </w:t>
      </w:r>
      <w:r w:rsidR="00780B21" w:rsidRPr="00F721BD">
        <w:rPr>
          <w:rFonts w:cs="Arial"/>
        </w:rPr>
        <w:t>Camping-</w:t>
      </w:r>
      <w:r w:rsidR="002A04D9" w:rsidRPr="00F721BD">
        <w:rPr>
          <w:rFonts w:cs="Arial"/>
        </w:rPr>
        <w:t xml:space="preserve">Möglichkeiten. </w:t>
      </w:r>
      <w:r w:rsidR="00780B21" w:rsidRPr="00F721BD">
        <w:rPr>
          <w:rFonts w:cs="Arial"/>
        </w:rPr>
        <w:t>E</w:t>
      </w:r>
      <w:r w:rsidR="002A04D9" w:rsidRPr="00F721BD">
        <w:rPr>
          <w:rFonts w:cs="Arial"/>
        </w:rPr>
        <w:t xml:space="preserve">in </w:t>
      </w:r>
      <w:r w:rsidR="00524683" w:rsidRPr="00F721BD">
        <w:rPr>
          <w:rFonts w:cs="Arial"/>
        </w:rPr>
        <w:t xml:space="preserve">anschauliches </w:t>
      </w:r>
      <w:r w:rsidR="002A04D9" w:rsidRPr="00F721BD">
        <w:rPr>
          <w:rFonts w:cs="Arial"/>
        </w:rPr>
        <w:t xml:space="preserve">Beispiel ist die Familie mit zwei Kindern, die ihren </w:t>
      </w:r>
      <w:r w:rsidR="00524683" w:rsidRPr="00F721BD">
        <w:rPr>
          <w:rFonts w:cs="Arial"/>
        </w:rPr>
        <w:t>kleinen Kombi mit einem Hartschalen-</w:t>
      </w:r>
      <w:proofErr w:type="spellStart"/>
      <w:r w:rsidR="00524683" w:rsidRPr="00F721BD">
        <w:rPr>
          <w:rFonts w:cs="Arial"/>
        </w:rPr>
        <w:t>Dachzelt</w:t>
      </w:r>
      <w:proofErr w:type="spellEnd"/>
      <w:r w:rsidR="00524683" w:rsidRPr="00F721BD">
        <w:rPr>
          <w:rFonts w:cs="Arial"/>
        </w:rPr>
        <w:t xml:space="preserve"> ausrüstet. </w:t>
      </w:r>
      <w:r w:rsidR="00150819" w:rsidRPr="00F721BD">
        <w:rPr>
          <w:rFonts w:cs="Arial"/>
        </w:rPr>
        <w:t>D</w:t>
      </w:r>
      <w:r w:rsidR="002C6231" w:rsidRPr="00F721BD">
        <w:rPr>
          <w:rFonts w:cs="Arial"/>
        </w:rPr>
        <w:t xml:space="preserve">ie </w:t>
      </w:r>
      <w:r w:rsidR="00524683" w:rsidRPr="00F721BD">
        <w:rPr>
          <w:rFonts w:cs="Arial"/>
        </w:rPr>
        <w:t xml:space="preserve">Montage auf dem </w:t>
      </w:r>
      <w:r w:rsidR="002F33D7" w:rsidRPr="00F721BD">
        <w:rPr>
          <w:rFonts w:cs="Arial"/>
        </w:rPr>
        <w:t>Dachträger</w:t>
      </w:r>
      <w:r w:rsidR="00150819" w:rsidRPr="00F721BD">
        <w:rPr>
          <w:rFonts w:cs="Arial"/>
        </w:rPr>
        <w:t xml:space="preserve"> erfordert etwas Mühe und Kraft</w:t>
      </w:r>
      <w:r w:rsidR="002C6231" w:rsidRPr="00F721BD">
        <w:rPr>
          <w:rFonts w:cs="Arial"/>
        </w:rPr>
        <w:t xml:space="preserve">. </w:t>
      </w:r>
      <w:r w:rsidR="00150819" w:rsidRPr="00F721BD">
        <w:rPr>
          <w:rFonts w:cs="Arial"/>
        </w:rPr>
        <w:t xml:space="preserve">Wie </w:t>
      </w:r>
      <w:r w:rsidR="002F33D7" w:rsidRPr="00F721BD">
        <w:rPr>
          <w:rFonts w:cs="Arial"/>
        </w:rPr>
        <w:t xml:space="preserve">gut, wenn zwei oder drei Freunde mitanpacken. </w:t>
      </w:r>
      <w:r w:rsidR="00780B21" w:rsidRPr="00F721BD">
        <w:rPr>
          <w:rFonts w:cs="Arial"/>
        </w:rPr>
        <w:t>Danach</w:t>
      </w:r>
      <w:r w:rsidR="002F33D7" w:rsidRPr="00F721BD">
        <w:rPr>
          <w:rFonts w:cs="Arial"/>
        </w:rPr>
        <w:t xml:space="preserve"> </w:t>
      </w:r>
      <w:r w:rsidR="00780B21" w:rsidRPr="00F721BD">
        <w:rPr>
          <w:rFonts w:cs="Arial"/>
        </w:rPr>
        <w:t xml:space="preserve">ist </w:t>
      </w:r>
      <w:r w:rsidR="002F33D7" w:rsidRPr="00F721BD">
        <w:rPr>
          <w:rFonts w:cs="Arial"/>
        </w:rPr>
        <w:t xml:space="preserve">das </w:t>
      </w:r>
      <w:proofErr w:type="spellStart"/>
      <w:r w:rsidR="002F33D7" w:rsidRPr="00F721BD">
        <w:rPr>
          <w:rFonts w:cs="Arial"/>
        </w:rPr>
        <w:t>Dachzelt</w:t>
      </w:r>
      <w:proofErr w:type="spellEnd"/>
      <w:r w:rsidR="002F33D7" w:rsidRPr="00F721BD">
        <w:rPr>
          <w:rFonts w:cs="Arial"/>
        </w:rPr>
        <w:t xml:space="preserve"> </w:t>
      </w:r>
      <w:r w:rsidR="00780B21" w:rsidRPr="00F721BD">
        <w:rPr>
          <w:rFonts w:cs="Arial"/>
        </w:rPr>
        <w:t xml:space="preserve">im Nu aufgeklappt und </w:t>
      </w:r>
      <w:r w:rsidR="00524683" w:rsidRPr="00F721BD">
        <w:rPr>
          <w:rFonts w:cs="Arial"/>
        </w:rPr>
        <w:t>für die Nachtruhe</w:t>
      </w:r>
      <w:r w:rsidR="00292FE9" w:rsidRPr="00F721BD">
        <w:rPr>
          <w:rFonts w:cs="Arial"/>
        </w:rPr>
        <w:t xml:space="preserve"> bereit</w:t>
      </w:r>
      <w:r w:rsidR="00524683" w:rsidRPr="00F721BD">
        <w:rPr>
          <w:rFonts w:cs="Arial"/>
        </w:rPr>
        <w:t xml:space="preserve">. Zwei Erwachsene finden auf </w:t>
      </w:r>
      <w:r w:rsidR="00780B21" w:rsidRPr="00F721BD">
        <w:rPr>
          <w:rFonts w:cs="Arial"/>
        </w:rPr>
        <w:t xml:space="preserve">dessen </w:t>
      </w:r>
      <w:r w:rsidR="00524683" w:rsidRPr="00F721BD">
        <w:rPr>
          <w:rFonts w:cs="Arial"/>
        </w:rPr>
        <w:t xml:space="preserve">Matratze einen komfortablen Platz. </w:t>
      </w:r>
      <w:r w:rsidR="00150819" w:rsidRPr="00F721BD">
        <w:rPr>
          <w:rFonts w:cs="Arial"/>
        </w:rPr>
        <w:t>D</w:t>
      </w:r>
      <w:r w:rsidR="00524683" w:rsidRPr="00F721BD">
        <w:rPr>
          <w:rFonts w:cs="Arial"/>
        </w:rPr>
        <w:t>ie beiden Kinder</w:t>
      </w:r>
      <w:r w:rsidR="00150819" w:rsidRPr="00F721BD">
        <w:rPr>
          <w:rFonts w:cs="Arial"/>
        </w:rPr>
        <w:t xml:space="preserve"> haben ihr eigenes Reich </w:t>
      </w:r>
      <w:r w:rsidR="00524683" w:rsidRPr="00F721BD">
        <w:rPr>
          <w:rFonts w:cs="Arial"/>
        </w:rPr>
        <w:t xml:space="preserve">einen guten Meter unter den Eltern im Auto. Eine für </w:t>
      </w:r>
      <w:r w:rsidR="004B1713" w:rsidRPr="00F721BD">
        <w:rPr>
          <w:rFonts w:cs="Arial"/>
        </w:rPr>
        <w:t>den</w:t>
      </w:r>
      <w:r w:rsidR="00150819" w:rsidRPr="00F721BD">
        <w:rPr>
          <w:rFonts w:cs="Arial"/>
        </w:rPr>
        <w:t xml:space="preserve"> </w:t>
      </w:r>
      <w:r w:rsidR="00524683" w:rsidRPr="00F721BD">
        <w:rPr>
          <w:rFonts w:cs="Arial"/>
        </w:rPr>
        <w:t xml:space="preserve">Laderaum zugeschnittene Matratze </w:t>
      </w:r>
      <w:r w:rsidR="00292FE9" w:rsidRPr="00F721BD">
        <w:rPr>
          <w:rFonts w:cs="Arial"/>
        </w:rPr>
        <w:t xml:space="preserve">bietet auch </w:t>
      </w:r>
      <w:r w:rsidR="008D53EA" w:rsidRPr="00F721BD">
        <w:rPr>
          <w:rFonts w:cs="Arial"/>
        </w:rPr>
        <w:t xml:space="preserve">dort </w:t>
      </w:r>
      <w:r w:rsidR="00292FE9" w:rsidRPr="00F721BD">
        <w:rPr>
          <w:rFonts w:cs="Arial"/>
        </w:rPr>
        <w:t>kuscheligen Komfort</w:t>
      </w:r>
      <w:r w:rsidR="00524683" w:rsidRPr="00F721BD">
        <w:rPr>
          <w:rFonts w:cs="Arial"/>
        </w:rPr>
        <w:t>.</w:t>
      </w:r>
      <w:r w:rsidR="00150819" w:rsidRPr="00F721BD">
        <w:rPr>
          <w:rFonts w:cs="Arial"/>
        </w:rPr>
        <w:t xml:space="preserve"> Das Gepäck wandert über Nacht dorthin, wo viele</w:t>
      </w:r>
      <w:r w:rsidR="00F721BD">
        <w:rPr>
          <w:rFonts w:cs="Arial"/>
        </w:rPr>
        <w:t xml:space="preserve"> Camper früher ihren Schlafplatz gefunden haben: in ein einfaches Zelt.</w:t>
      </w:r>
    </w:p>
    <w:p w14:paraId="4B21995D" w14:textId="79A0CC46" w:rsidR="00F52DC9" w:rsidRPr="00F721BD" w:rsidRDefault="00524683" w:rsidP="00261B4A">
      <w:pPr>
        <w:ind w:right="2120"/>
        <w:rPr>
          <w:rFonts w:cs="Arial"/>
        </w:rPr>
      </w:pPr>
      <w:r w:rsidRPr="00F721BD">
        <w:rPr>
          <w:rFonts w:cs="Arial"/>
          <w:color w:val="C6243C"/>
        </w:rPr>
        <w:lastRenderedPageBreak/>
        <w:t xml:space="preserve">__ </w:t>
      </w:r>
      <w:r w:rsidR="00150819" w:rsidRPr="00F721BD">
        <w:rPr>
          <w:rFonts w:cs="Arial"/>
        </w:rPr>
        <w:t xml:space="preserve">Mit einem </w:t>
      </w:r>
      <w:proofErr w:type="spellStart"/>
      <w:r w:rsidR="00150819" w:rsidRPr="00F721BD">
        <w:rPr>
          <w:rFonts w:cs="Arial"/>
        </w:rPr>
        <w:t>Dachzelt</w:t>
      </w:r>
      <w:proofErr w:type="spellEnd"/>
      <w:r w:rsidR="00150819" w:rsidRPr="00F721BD">
        <w:rPr>
          <w:rFonts w:cs="Arial"/>
        </w:rPr>
        <w:t xml:space="preserve"> </w:t>
      </w:r>
      <w:r w:rsidR="008D53EA" w:rsidRPr="00F721BD">
        <w:rPr>
          <w:rFonts w:cs="Arial"/>
        </w:rPr>
        <w:t xml:space="preserve">lassen sich </w:t>
      </w:r>
      <w:r w:rsidR="001A17B1" w:rsidRPr="00F721BD">
        <w:rPr>
          <w:rFonts w:cs="Arial"/>
        </w:rPr>
        <w:t xml:space="preserve">viele </w:t>
      </w:r>
      <w:r w:rsidR="008D53EA" w:rsidRPr="00F721BD">
        <w:rPr>
          <w:rFonts w:cs="Arial"/>
        </w:rPr>
        <w:t xml:space="preserve">Fahrzeuge </w:t>
      </w:r>
      <w:r w:rsidRPr="00F721BD">
        <w:rPr>
          <w:rFonts w:cs="Arial"/>
        </w:rPr>
        <w:t xml:space="preserve">zum Camper aufrüsten. </w:t>
      </w:r>
      <w:r w:rsidR="007A33F6" w:rsidRPr="00F721BD">
        <w:rPr>
          <w:rFonts w:cs="Arial"/>
          <w:color w:val="000000" w:themeColor="text1"/>
        </w:rPr>
        <w:t xml:space="preserve">Fans schwärmen von der etwas abgehobenen Sicht auf die Welt. </w:t>
      </w:r>
      <w:r w:rsidR="007A33F6" w:rsidRPr="00F721BD">
        <w:rPr>
          <w:rFonts w:cs="Arial"/>
        </w:rPr>
        <w:t xml:space="preserve">Außerdem gibt es praktische Vorteile. </w:t>
      </w:r>
      <w:r w:rsidR="00707F9C" w:rsidRPr="00F721BD">
        <w:rPr>
          <w:rFonts w:cs="Arial"/>
        </w:rPr>
        <w:t xml:space="preserve">Wie bei Wohnmobil </w:t>
      </w:r>
      <w:r w:rsidR="008D53EA" w:rsidRPr="00F721BD">
        <w:rPr>
          <w:rFonts w:cs="Arial"/>
        </w:rPr>
        <w:t xml:space="preserve">und Wohnwagen </w:t>
      </w:r>
      <w:r w:rsidR="001A17B1" w:rsidRPr="00F721BD">
        <w:rPr>
          <w:rFonts w:cs="Arial"/>
        </w:rPr>
        <w:t xml:space="preserve">besteht </w:t>
      </w:r>
      <w:r w:rsidR="00707F9C" w:rsidRPr="00F721BD">
        <w:rPr>
          <w:rFonts w:cs="Arial"/>
        </w:rPr>
        <w:t xml:space="preserve">ein Abstand zum kalten und feuchten Boden. Und die Schlafenden </w:t>
      </w:r>
      <w:r w:rsidR="00CB3776" w:rsidRPr="00F721BD">
        <w:rPr>
          <w:rFonts w:cs="Arial"/>
        </w:rPr>
        <w:t xml:space="preserve">sind geschützt </w:t>
      </w:r>
      <w:r w:rsidR="00707F9C" w:rsidRPr="00F721BD">
        <w:rPr>
          <w:rFonts w:cs="Arial"/>
        </w:rPr>
        <w:t xml:space="preserve">vor </w:t>
      </w:r>
      <w:proofErr w:type="spellStart"/>
      <w:r w:rsidR="005E6990" w:rsidRPr="00F721BD">
        <w:rPr>
          <w:rFonts w:cs="Arial"/>
        </w:rPr>
        <w:t>Krabbbeltieren</w:t>
      </w:r>
      <w:proofErr w:type="spellEnd"/>
      <w:r w:rsidR="00707F9C" w:rsidRPr="00F721BD">
        <w:rPr>
          <w:rFonts w:cs="Arial"/>
        </w:rPr>
        <w:t xml:space="preserve">. </w:t>
      </w:r>
      <w:r w:rsidR="008D53EA" w:rsidRPr="00F721BD">
        <w:rPr>
          <w:rFonts w:cs="Arial"/>
        </w:rPr>
        <w:t xml:space="preserve">Zwei </w:t>
      </w:r>
      <w:r w:rsidR="00CB3776" w:rsidRPr="00F721BD">
        <w:rPr>
          <w:rFonts w:cs="Arial"/>
        </w:rPr>
        <w:t xml:space="preserve">weitere </w:t>
      </w:r>
      <w:r w:rsidR="008D53EA" w:rsidRPr="00F721BD">
        <w:rPr>
          <w:rFonts w:cs="Arial"/>
        </w:rPr>
        <w:t xml:space="preserve">Kernmerkmale: </w:t>
      </w:r>
      <w:r w:rsidR="00707F9C" w:rsidRPr="00F721BD">
        <w:rPr>
          <w:rFonts w:cs="Arial"/>
        </w:rPr>
        <w:t xml:space="preserve">Dachzelte bieten </w:t>
      </w:r>
      <w:r w:rsidR="008D53EA" w:rsidRPr="00F721BD">
        <w:rPr>
          <w:rFonts w:cs="Arial"/>
        </w:rPr>
        <w:t xml:space="preserve">meist </w:t>
      </w:r>
      <w:r w:rsidR="00707F9C" w:rsidRPr="00F721BD">
        <w:rPr>
          <w:rFonts w:cs="Arial"/>
        </w:rPr>
        <w:t>weniger Raum als herkömmliche Zelte</w:t>
      </w:r>
      <w:r w:rsidR="005A7D74" w:rsidRPr="00F721BD">
        <w:rPr>
          <w:rFonts w:cs="Arial"/>
        </w:rPr>
        <w:t>. U</w:t>
      </w:r>
      <w:r w:rsidR="00707F9C" w:rsidRPr="00F721BD">
        <w:rPr>
          <w:rFonts w:cs="Arial"/>
        </w:rPr>
        <w:t xml:space="preserve">nd </w:t>
      </w:r>
      <w:r w:rsidR="005A7D74" w:rsidRPr="00F721BD">
        <w:rPr>
          <w:rFonts w:cs="Arial"/>
        </w:rPr>
        <w:t xml:space="preserve">sie </w:t>
      </w:r>
      <w:r w:rsidR="008D53EA" w:rsidRPr="00F721BD">
        <w:rPr>
          <w:rFonts w:cs="Arial"/>
        </w:rPr>
        <w:t xml:space="preserve">sind </w:t>
      </w:r>
      <w:r w:rsidR="00707F9C" w:rsidRPr="00F721BD">
        <w:rPr>
          <w:rFonts w:cs="Arial"/>
        </w:rPr>
        <w:t xml:space="preserve">deutlich teurer. Im </w:t>
      </w:r>
      <w:r w:rsidR="008D53EA" w:rsidRPr="00F721BD">
        <w:rPr>
          <w:rFonts w:cs="Arial"/>
        </w:rPr>
        <w:t xml:space="preserve">Internet </w:t>
      </w:r>
      <w:r w:rsidR="00707F9C" w:rsidRPr="00F721BD">
        <w:rPr>
          <w:rFonts w:cs="Arial"/>
        </w:rPr>
        <w:t xml:space="preserve">finden sich lange Listen mit Vor- </w:t>
      </w:r>
      <w:r w:rsidR="00CB3776" w:rsidRPr="00F721BD">
        <w:rPr>
          <w:rFonts w:cs="Arial"/>
        </w:rPr>
        <w:t xml:space="preserve">und </w:t>
      </w:r>
      <w:r w:rsidR="00707F9C" w:rsidRPr="00F721BD">
        <w:rPr>
          <w:rFonts w:cs="Arial"/>
        </w:rPr>
        <w:t>Nachteilen</w:t>
      </w:r>
      <w:r w:rsidR="00CB3776" w:rsidRPr="00F721BD">
        <w:rPr>
          <w:rFonts w:cs="Arial"/>
        </w:rPr>
        <w:t>. Daher ist eine abgewogene Kaufentscheidung sinnvoll</w:t>
      </w:r>
      <w:r w:rsidR="00981C27" w:rsidRPr="00F721BD">
        <w:rPr>
          <w:rFonts w:cs="Arial"/>
        </w:rPr>
        <w:t>.</w:t>
      </w:r>
      <w:r w:rsidR="00F54A63" w:rsidRPr="00F721BD">
        <w:rPr>
          <w:rFonts w:cs="Arial"/>
        </w:rPr>
        <w:t xml:space="preserve"> Auch Vergleichstests bieten </w:t>
      </w:r>
      <w:r w:rsidR="00CB3776" w:rsidRPr="00F721BD">
        <w:rPr>
          <w:rFonts w:cs="Arial"/>
        </w:rPr>
        <w:t>eine große Informationsfülle.</w:t>
      </w:r>
    </w:p>
    <w:p w14:paraId="1466416F" w14:textId="69104350" w:rsidR="00292FE9" w:rsidRPr="00F721BD" w:rsidRDefault="00F52DC9" w:rsidP="002B38AC">
      <w:pPr>
        <w:ind w:right="2120"/>
        <w:rPr>
          <w:rFonts w:cs="Arial"/>
          <w:color w:val="000000" w:themeColor="text1"/>
        </w:rPr>
      </w:pPr>
      <w:r w:rsidRPr="00F721BD">
        <w:rPr>
          <w:rFonts w:cs="Arial"/>
          <w:color w:val="C6243C"/>
        </w:rPr>
        <w:t>__</w:t>
      </w:r>
      <w:r w:rsidRPr="00F721BD">
        <w:rPr>
          <w:rFonts w:cs="Arial"/>
          <w:color w:val="000000" w:themeColor="text1"/>
        </w:rPr>
        <w:t xml:space="preserve"> </w:t>
      </w:r>
      <w:r w:rsidR="00360253" w:rsidRPr="00F721BD">
        <w:rPr>
          <w:rFonts w:cs="Arial"/>
          <w:color w:val="000000" w:themeColor="text1"/>
        </w:rPr>
        <w:t>Eine Gewichtsgrenze darf j</w:t>
      </w:r>
      <w:r w:rsidR="001A17B1" w:rsidRPr="00F721BD">
        <w:rPr>
          <w:rFonts w:cs="Arial"/>
          <w:color w:val="000000" w:themeColor="text1"/>
        </w:rPr>
        <w:t>eder Transport auf dem Autodach nicht überschreite</w:t>
      </w:r>
      <w:r w:rsidR="005A7D74" w:rsidRPr="00F721BD">
        <w:rPr>
          <w:rFonts w:cs="Arial"/>
          <w:color w:val="000000" w:themeColor="text1"/>
        </w:rPr>
        <w:t>n</w:t>
      </w:r>
      <w:r w:rsidR="004B1713" w:rsidRPr="00F721BD">
        <w:rPr>
          <w:rFonts w:cs="Arial"/>
          <w:color w:val="000000" w:themeColor="text1"/>
        </w:rPr>
        <w:t xml:space="preserve"> –</w:t>
      </w:r>
      <w:r w:rsidR="00CB3776" w:rsidRPr="00F721BD">
        <w:rPr>
          <w:rFonts w:cs="Arial"/>
          <w:color w:val="000000" w:themeColor="text1"/>
        </w:rPr>
        <w:t xml:space="preserve"> die </w:t>
      </w:r>
      <w:r w:rsidR="001A17B1" w:rsidRPr="00F721BD">
        <w:rPr>
          <w:rFonts w:cs="Arial"/>
          <w:color w:val="000000" w:themeColor="text1"/>
        </w:rPr>
        <w:t xml:space="preserve">Dachlast. </w:t>
      </w:r>
      <w:r w:rsidR="00CB3776" w:rsidRPr="00F721BD">
        <w:rPr>
          <w:rFonts w:cs="Arial"/>
          <w:color w:val="000000" w:themeColor="text1"/>
        </w:rPr>
        <w:t>Diese ist in der Betriebs</w:t>
      </w:r>
      <w:r w:rsidR="00A36257" w:rsidRPr="00F721BD">
        <w:rPr>
          <w:rFonts w:cs="Arial"/>
          <w:color w:val="000000" w:themeColor="text1"/>
        </w:rPr>
        <w:t xml:space="preserve">anleitung </w:t>
      </w:r>
      <w:r w:rsidR="00CB3776" w:rsidRPr="00F721BD">
        <w:rPr>
          <w:rFonts w:cs="Arial"/>
          <w:color w:val="000000" w:themeColor="text1"/>
        </w:rPr>
        <w:t>zu finden</w:t>
      </w:r>
      <w:r w:rsidR="0027024C" w:rsidRPr="00F721BD">
        <w:rPr>
          <w:rFonts w:cs="Arial"/>
          <w:color w:val="000000" w:themeColor="text1"/>
        </w:rPr>
        <w:t xml:space="preserve">. </w:t>
      </w:r>
      <w:r w:rsidR="007642CE" w:rsidRPr="00F721BD">
        <w:rPr>
          <w:rFonts w:cs="Arial"/>
          <w:color w:val="000000" w:themeColor="text1"/>
        </w:rPr>
        <w:t>75</w:t>
      </w:r>
      <w:r w:rsidR="0027024C" w:rsidRPr="00F721BD">
        <w:rPr>
          <w:rFonts w:cs="Arial"/>
          <w:color w:val="000000" w:themeColor="text1"/>
        </w:rPr>
        <w:t> </w:t>
      </w:r>
      <w:r w:rsidR="00CB3776" w:rsidRPr="00F721BD">
        <w:rPr>
          <w:rFonts w:cs="Arial"/>
          <w:color w:val="000000" w:themeColor="text1"/>
        </w:rPr>
        <w:t>Kilogramm</w:t>
      </w:r>
      <w:r w:rsidR="0027024C" w:rsidRPr="00F721BD">
        <w:rPr>
          <w:rFonts w:cs="Arial"/>
          <w:color w:val="000000" w:themeColor="text1"/>
        </w:rPr>
        <w:t xml:space="preserve"> ist bei Pkw </w:t>
      </w:r>
      <w:r w:rsidR="00CB3776" w:rsidRPr="00F721BD">
        <w:rPr>
          <w:rFonts w:cs="Arial"/>
          <w:color w:val="000000" w:themeColor="text1"/>
        </w:rPr>
        <w:t>ein verbreiteter Wert</w:t>
      </w:r>
      <w:r w:rsidR="00902A36" w:rsidRPr="00F721BD">
        <w:rPr>
          <w:rFonts w:cs="Arial"/>
          <w:color w:val="000000" w:themeColor="text1"/>
        </w:rPr>
        <w:t xml:space="preserve">. </w:t>
      </w:r>
      <w:r w:rsidR="005A7D74" w:rsidRPr="00F721BD">
        <w:rPr>
          <w:rFonts w:cs="Arial"/>
          <w:color w:val="000000" w:themeColor="text1"/>
        </w:rPr>
        <w:t xml:space="preserve">Passt: </w:t>
      </w:r>
      <w:r w:rsidR="007642CE" w:rsidRPr="00F721BD">
        <w:rPr>
          <w:rFonts w:cs="Arial"/>
          <w:color w:val="000000" w:themeColor="text1"/>
        </w:rPr>
        <w:t xml:space="preserve">Trägersystem und </w:t>
      </w:r>
      <w:proofErr w:type="spellStart"/>
      <w:r w:rsidR="007642CE" w:rsidRPr="00F721BD">
        <w:rPr>
          <w:rFonts w:cs="Arial"/>
          <w:color w:val="000000" w:themeColor="text1"/>
        </w:rPr>
        <w:t>Dachzelt</w:t>
      </w:r>
      <w:proofErr w:type="spellEnd"/>
      <w:r w:rsidR="005A7D74" w:rsidRPr="00F721BD">
        <w:rPr>
          <w:rFonts w:cs="Arial"/>
          <w:color w:val="000000" w:themeColor="text1"/>
        </w:rPr>
        <w:t xml:space="preserve"> wiegen ungefähr so viel</w:t>
      </w:r>
      <w:r w:rsidR="007642CE" w:rsidRPr="00F721BD">
        <w:rPr>
          <w:rFonts w:cs="Arial"/>
          <w:color w:val="000000" w:themeColor="text1"/>
        </w:rPr>
        <w:t xml:space="preserve">. </w:t>
      </w:r>
      <w:r w:rsidR="005A7D74" w:rsidRPr="00F721BD">
        <w:rPr>
          <w:rFonts w:cs="Arial"/>
          <w:color w:val="000000" w:themeColor="text1"/>
        </w:rPr>
        <w:t>N</w:t>
      </w:r>
      <w:r w:rsidR="007642CE" w:rsidRPr="00F721BD">
        <w:rPr>
          <w:rFonts w:cs="Arial"/>
          <w:color w:val="000000" w:themeColor="text1"/>
        </w:rPr>
        <w:t xml:space="preserve">atürlich </w:t>
      </w:r>
      <w:r w:rsidR="005A7D74" w:rsidRPr="00F721BD">
        <w:rPr>
          <w:rFonts w:cs="Arial"/>
          <w:color w:val="000000" w:themeColor="text1"/>
        </w:rPr>
        <w:t xml:space="preserve">ohne </w:t>
      </w:r>
      <w:r w:rsidR="007642CE" w:rsidRPr="00F721BD">
        <w:rPr>
          <w:rFonts w:cs="Arial"/>
          <w:color w:val="000000" w:themeColor="text1"/>
        </w:rPr>
        <w:t>die darin schlafenden Personen. D</w:t>
      </w:r>
      <w:r w:rsidR="005A7D74" w:rsidRPr="00F721BD">
        <w:rPr>
          <w:rFonts w:cs="Arial"/>
          <w:color w:val="000000" w:themeColor="text1"/>
        </w:rPr>
        <w:t xml:space="preserve">enn </w:t>
      </w:r>
      <w:r w:rsidR="004B1713" w:rsidRPr="00F721BD">
        <w:rPr>
          <w:rFonts w:cs="Arial"/>
          <w:color w:val="000000" w:themeColor="text1"/>
        </w:rPr>
        <w:t>dieser</w:t>
      </w:r>
      <w:r w:rsidR="007642CE" w:rsidRPr="00F721BD">
        <w:rPr>
          <w:rFonts w:cs="Arial"/>
          <w:color w:val="000000" w:themeColor="text1"/>
        </w:rPr>
        <w:t xml:space="preserve"> </w:t>
      </w:r>
      <w:r w:rsidR="002C6231" w:rsidRPr="00F721BD">
        <w:rPr>
          <w:rFonts w:cs="Arial"/>
          <w:color w:val="000000" w:themeColor="text1"/>
        </w:rPr>
        <w:t xml:space="preserve">Maximalwert in der Betriebsanleitung </w:t>
      </w:r>
      <w:r w:rsidR="005A7D74" w:rsidRPr="00F721BD">
        <w:rPr>
          <w:rFonts w:cs="Arial"/>
          <w:color w:val="000000" w:themeColor="text1"/>
        </w:rPr>
        <w:t xml:space="preserve">bezeichnet die dynamische Dachlast für </w:t>
      </w:r>
      <w:r w:rsidR="007642CE" w:rsidRPr="00F721BD">
        <w:rPr>
          <w:rFonts w:cs="Arial"/>
          <w:color w:val="000000" w:themeColor="text1"/>
        </w:rPr>
        <w:t xml:space="preserve">ein Fahrzeug in Bewegung. Durch einen deutlich höheren Schwerpunkt verändert sich die Fahrdynamik. </w:t>
      </w:r>
      <w:r w:rsidR="00550E8B" w:rsidRPr="00F721BD">
        <w:rPr>
          <w:rFonts w:cs="Arial"/>
          <w:color w:val="000000" w:themeColor="text1"/>
        </w:rPr>
        <w:t xml:space="preserve">Zudem </w:t>
      </w:r>
      <w:r w:rsidR="00292FE9" w:rsidRPr="00F721BD">
        <w:rPr>
          <w:rFonts w:cs="Arial"/>
          <w:color w:val="000000" w:themeColor="text1"/>
        </w:rPr>
        <w:t xml:space="preserve">können </w:t>
      </w:r>
      <w:r w:rsidR="00550E8B" w:rsidRPr="00F721BD">
        <w:rPr>
          <w:rFonts w:cs="Arial"/>
          <w:color w:val="000000" w:themeColor="text1"/>
        </w:rPr>
        <w:t xml:space="preserve">Beschleunigen, Bremsen oder die </w:t>
      </w:r>
      <w:r w:rsidR="005E6990" w:rsidRPr="00F721BD">
        <w:rPr>
          <w:rFonts w:cs="Arial"/>
          <w:color w:val="000000" w:themeColor="text1"/>
        </w:rPr>
        <w:t xml:space="preserve">flotte </w:t>
      </w:r>
      <w:proofErr w:type="gramStart"/>
      <w:r w:rsidR="00CB3776" w:rsidRPr="00F721BD">
        <w:rPr>
          <w:rFonts w:cs="Arial"/>
          <w:color w:val="000000" w:themeColor="text1"/>
        </w:rPr>
        <w:t>Kurvenf</w:t>
      </w:r>
      <w:r w:rsidR="00550E8B" w:rsidRPr="00F721BD">
        <w:rPr>
          <w:rFonts w:cs="Arial"/>
          <w:color w:val="000000" w:themeColor="text1"/>
        </w:rPr>
        <w:t>ahrt</w:t>
      </w:r>
      <w:proofErr w:type="gramEnd"/>
      <w:r w:rsidR="00550E8B" w:rsidRPr="00F721BD">
        <w:rPr>
          <w:rFonts w:cs="Arial"/>
          <w:color w:val="000000" w:themeColor="text1"/>
        </w:rPr>
        <w:t xml:space="preserve"> </w:t>
      </w:r>
      <w:r w:rsidR="00CB3776" w:rsidRPr="00F721BD">
        <w:rPr>
          <w:rFonts w:cs="Arial"/>
          <w:color w:val="000000" w:themeColor="text1"/>
        </w:rPr>
        <w:t xml:space="preserve">die </w:t>
      </w:r>
      <w:r w:rsidR="00550E8B" w:rsidRPr="00F721BD">
        <w:rPr>
          <w:rFonts w:cs="Arial"/>
          <w:color w:val="000000" w:themeColor="text1"/>
        </w:rPr>
        <w:t>auf Dachträger und Karosserie wirkenden Kräfte vervielfachen.</w:t>
      </w:r>
    </w:p>
    <w:p w14:paraId="4072D808" w14:textId="28A1FD5A" w:rsidR="004B1713" w:rsidRPr="00F721BD" w:rsidRDefault="005A7D74" w:rsidP="005A7D74">
      <w:pPr>
        <w:ind w:right="2120"/>
        <w:rPr>
          <w:rFonts w:cs="Arial"/>
          <w:color w:val="000000" w:themeColor="text1"/>
        </w:rPr>
      </w:pPr>
      <w:r w:rsidRPr="00F721BD">
        <w:rPr>
          <w:rFonts w:cs="Arial"/>
          <w:color w:val="C6243C"/>
        </w:rPr>
        <w:t>__</w:t>
      </w:r>
      <w:r w:rsidRPr="00F721BD">
        <w:rPr>
          <w:rFonts w:cs="Arial"/>
          <w:color w:val="000000" w:themeColor="text1"/>
        </w:rPr>
        <w:t xml:space="preserve"> </w:t>
      </w:r>
      <w:r w:rsidR="0017193F" w:rsidRPr="00F721BD">
        <w:rPr>
          <w:rFonts w:cs="Arial"/>
          <w:color w:val="000000" w:themeColor="text1"/>
        </w:rPr>
        <w:t>Eine statische Dachlast</w:t>
      </w:r>
      <w:r w:rsidR="0027024C" w:rsidRPr="00F721BD">
        <w:rPr>
          <w:rFonts w:cs="Arial"/>
          <w:color w:val="000000" w:themeColor="text1"/>
        </w:rPr>
        <w:t xml:space="preserve"> und damit</w:t>
      </w:r>
      <w:r w:rsidR="0017193F" w:rsidRPr="00F721BD">
        <w:rPr>
          <w:rFonts w:cs="Arial"/>
          <w:color w:val="000000" w:themeColor="text1"/>
        </w:rPr>
        <w:t xml:space="preserve"> das Gewicht</w:t>
      </w:r>
      <w:r w:rsidR="0027024C" w:rsidRPr="00F721BD">
        <w:rPr>
          <w:rFonts w:cs="Arial"/>
          <w:color w:val="000000" w:themeColor="text1"/>
        </w:rPr>
        <w:t>,</w:t>
      </w:r>
      <w:r w:rsidR="0017193F" w:rsidRPr="00F721BD">
        <w:rPr>
          <w:rFonts w:cs="Arial"/>
          <w:color w:val="000000" w:themeColor="text1"/>
        </w:rPr>
        <w:t xml:space="preserve"> das ein Dachsystem im Stand des Fahrzeugs aushalten muss, </w:t>
      </w:r>
      <w:r w:rsidR="0027024C" w:rsidRPr="00F721BD">
        <w:rPr>
          <w:rFonts w:cs="Arial"/>
          <w:color w:val="000000" w:themeColor="text1"/>
        </w:rPr>
        <w:t xml:space="preserve">nennen </w:t>
      </w:r>
      <w:r w:rsidR="0017193F" w:rsidRPr="00F721BD">
        <w:rPr>
          <w:rFonts w:cs="Arial"/>
          <w:color w:val="000000" w:themeColor="text1"/>
        </w:rPr>
        <w:t xml:space="preserve">die </w:t>
      </w:r>
      <w:r w:rsidR="0027024C" w:rsidRPr="00F721BD">
        <w:rPr>
          <w:rFonts w:cs="Arial"/>
          <w:color w:val="000000" w:themeColor="text1"/>
        </w:rPr>
        <w:t xml:space="preserve">wenigsten </w:t>
      </w:r>
      <w:r w:rsidR="0017193F" w:rsidRPr="00F721BD">
        <w:rPr>
          <w:rFonts w:cs="Arial"/>
          <w:color w:val="000000" w:themeColor="text1"/>
        </w:rPr>
        <w:t xml:space="preserve">Hersteller. Allenfalls für Spezialfahrzeuge wie </w:t>
      </w:r>
      <w:r w:rsidR="0027024C" w:rsidRPr="00F721BD">
        <w:rPr>
          <w:rFonts w:cs="Arial"/>
          <w:color w:val="000000" w:themeColor="text1"/>
        </w:rPr>
        <w:t xml:space="preserve">etwa expeditionstaugliche Geländewagen </w:t>
      </w:r>
      <w:r w:rsidR="0017193F" w:rsidRPr="00F721BD">
        <w:rPr>
          <w:rFonts w:cs="Arial"/>
          <w:color w:val="000000" w:themeColor="text1"/>
        </w:rPr>
        <w:t xml:space="preserve">wird dieser Wert ermittelt. Aber Dachzelthersteller wie Automobilclubs gehen davon aus, dass die statische Dachlast deutlich höher sein darf </w:t>
      </w:r>
      <w:r w:rsidR="0027024C" w:rsidRPr="00F721BD">
        <w:rPr>
          <w:rFonts w:cs="Arial"/>
          <w:color w:val="000000" w:themeColor="text1"/>
        </w:rPr>
        <w:t>als</w:t>
      </w:r>
      <w:r w:rsidR="0017193F" w:rsidRPr="00F721BD">
        <w:rPr>
          <w:rFonts w:cs="Arial"/>
          <w:color w:val="000000" w:themeColor="text1"/>
        </w:rPr>
        <w:t xml:space="preserve"> die dynamische. Schlafende Personen müssen demnach nicht fürchten, dass die Konstruktion zusammenbricht.</w:t>
      </w:r>
      <w:r w:rsidR="000D2630" w:rsidRPr="00F721BD">
        <w:rPr>
          <w:rFonts w:cs="Arial"/>
          <w:color w:val="000000" w:themeColor="text1"/>
        </w:rPr>
        <w:t xml:space="preserve"> Hier hilft auch der gesunde Menschenverstand: 500 Kilogramm auf einen Kleinwagen zu packen</w:t>
      </w:r>
      <w:r w:rsidR="0027024C" w:rsidRPr="00F721BD">
        <w:rPr>
          <w:rFonts w:cs="Arial"/>
          <w:color w:val="000000" w:themeColor="text1"/>
        </w:rPr>
        <w:t xml:space="preserve"> wäre ohnehin un</w:t>
      </w:r>
      <w:r w:rsidR="000D2630" w:rsidRPr="00F721BD">
        <w:rPr>
          <w:rFonts w:cs="Arial"/>
          <w:color w:val="000000" w:themeColor="text1"/>
        </w:rPr>
        <w:t xml:space="preserve">angemessen. </w:t>
      </w:r>
    </w:p>
    <w:p w14:paraId="28A7ADCF" w14:textId="484FC634" w:rsidR="00FF7D6B" w:rsidRPr="00F721BD" w:rsidRDefault="00292FE9" w:rsidP="002B38AC">
      <w:pPr>
        <w:ind w:right="2120"/>
        <w:rPr>
          <w:rFonts w:cs="Arial"/>
          <w:color w:val="000000" w:themeColor="text1"/>
        </w:rPr>
      </w:pPr>
      <w:r w:rsidRPr="00F721BD">
        <w:rPr>
          <w:rFonts w:cs="Arial"/>
          <w:color w:val="C6243C"/>
        </w:rPr>
        <w:t>__</w:t>
      </w:r>
      <w:r w:rsidRPr="00F721BD">
        <w:rPr>
          <w:rFonts w:cs="Arial"/>
          <w:color w:val="000000" w:themeColor="text1"/>
        </w:rPr>
        <w:t xml:space="preserve"> </w:t>
      </w:r>
      <w:r w:rsidR="005A7D74" w:rsidRPr="00F721BD">
        <w:rPr>
          <w:rFonts w:cs="Arial"/>
          <w:color w:val="000000" w:themeColor="text1"/>
        </w:rPr>
        <w:t xml:space="preserve">Ein rascher Seitenblick auf anderes Transportgut. Die </w:t>
      </w:r>
      <w:r w:rsidR="00B15205" w:rsidRPr="00F721BD">
        <w:rPr>
          <w:rFonts w:cs="Arial"/>
          <w:color w:val="000000" w:themeColor="text1"/>
        </w:rPr>
        <w:t xml:space="preserve">beispielhaft genannten </w:t>
      </w:r>
      <w:r w:rsidR="005A7D74" w:rsidRPr="00F721BD">
        <w:rPr>
          <w:rFonts w:cs="Arial"/>
          <w:color w:val="000000" w:themeColor="text1"/>
        </w:rPr>
        <w:t xml:space="preserve">75 Kilogramm </w:t>
      </w:r>
      <w:r w:rsidR="004B1713" w:rsidRPr="00F721BD">
        <w:rPr>
          <w:rFonts w:cs="Arial"/>
          <w:color w:val="000000" w:themeColor="text1"/>
        </w:rPr>
        <w:t xml:space="preserve">der dynamischen Dachlast </w:t>
      </w:r>
      <w:r w:rsidR="005A7D74" w:rsidRPr="00F721BD">
        <w:rPr>
          <w:rFonts w:cs="Arial"/>
          <w:color w:val="000000" w:themeColor="text1"/>
        </w:rPr>
        <w:t xml:space="preserve">gelten </w:t>
      </w:r>
      <w:r w:rsidR="002C6231" w:rsidRPr="00F721BD">
        <w:rPr>
          <w:rFonts w:cs="Arial"/>
          <w:color w:val="000000" w:themeColor="text1"/>
        </w:rPr>
        <w:t xml:space="preserve">auch </w:t>
      </w:r>
      <w:r w:rsidR="00A55683" w:rsidRPr="00F721BD">
        <w:rPr>
          <w:rFonts w:cs="Arial"/>
          <w:color w:val="000000" w:themeColor="text1"/>
        </w:rPr>
        <w:t xml:space="preserve">für </w:t>
      </w:r>
      <w:r w:rsidR="007642CE" w:rsidRPr="00F721BD">
        <w:rPr>
          <w:rFonts w:cs="Arial"/>
          <w:color w:val="000000" w:themeColor="text1"/>
        </w:rPr>
        <w:t xml:space="preserve">die beliebten und geräumigen Dachboxen </w:t>
      </w:r>
      <w:r w:rsidR="00573C68" w:rsidRPr="00F721BD">
        <w:rPr>
          <w:rFonts w:cs="Arial"/>
          <w:color w:val="000000" w:themeColor="text1"/>
        </w:rPr>
        <w:t>für Sommer</w:t>
      </w:r>
      <w:r w:rsidR="001A17B1" w:rsidRPr="00F721BD">
        <w:rPr>
          <w:rFonts w:cs="Arial"/>
          <w:color w:val="000000" w:themeColor="text1"/>
        </w:rPr>
        <w:t>- wie Winter</w:t>
      </w:r>
      <w:r w:rsidR="00573C68" w:rsidRPr="00F721BD">
        <w:rPr>
          <w:rFonts w:cs="Arial"/>
          <w:color w:val="000000" w:themeColor="text1"/>
        </w:rPr>
        <w:t xml:space="preserve">urlaub </w:t>
      </w:r>
      <w:r w:rsidR="007642CE" w:rsidRPr="00F721BD">
        <w:rPr>
          <w:rFonts w:cs="Arial"/>
          <w:color w:val="000000" w:themeColor="text1"/>
        </w:rPr>
        <w:t xml:space="preserve">samt Trägersystem </w:t>
      </w:r>
      <w:r w:rsidR="005A7D74" w:rsidRPr="00F721BD">
        <w:rPr>
          <w:rFonts w:cs="Arial"/>
          <w:color w:val="000000" w:themeColor="text1"/>
        </w:rPr>
        <w:t xml:space="preserve">– aber </w:t>
      </w:r>
      <w:r w:rsidR="004B1713" w:rsidRPr="00F721BD">
        <w:rPr>
          <w:rFonts w:cs="Arial"/>
          <w:color w:val="000000" w:themeColor="text1"/>
        </w:rPr>
        <w:t xml:space="preserve">in diesem Fall </w:t>
      </w:r>
      <w:r w:rsidR="005A7D74" w:rsidRPr="00F721BD">
        <w:rPr>
          <w:rFonts w:cs="Arial"/>
          <w:color w:val="000000" w:themeColor="text1"/>
        </w:rPr>
        <w:t>inklusive Inhalt</w:t>
      </w:r>
      <w:r w:rsidR="007642CE" w:rsidRPr="00F721BD">
        <w:rPr>
          <w:rFonts w:cs="Arial"/>
          <w:color w:val="000000" w:themeColor="text1"/>
        </w:rPr>
        <w:t xml:space="preserve">. </w:t>
      </w:r>
      <w:r w:rsidR="00CB3776" w:rsidRPr="00F721BD">
        <w:rPr>
          <w:rFonts w:cs="Arial"/>
          <w:color w:val="000000" w:themeColor="text1"/>
        </w:rPr>
        <w:t xml:space="preserve">Identisch </w:t>
      </w:r>
      <w:r w:rsidR="007642CE" w:rsidRPr="00F721BD">
        <w:rPr>
          <w:rFonts w:cs="Arial"/>
          <w:color w:val="000000" w:themeColor="text1"/>
        </w:rPr>
        <w:t xml:space="preserve">gilt </w:t>
      </w:r>
      <w:r w:rsidR="00CB3776" w:rsidRPr="00F721BD">
        <w:rPr>
          <w:rFonts w:cs="Arial"/>
          <w:color w:val="000000" w:themeColor="text1"/>
        </w:rPr>
        <w:t xml:space="preserve">diese Höchstgrenze </w:t>
      </w:r>
      <w:r w:rsidR="007642CE" w:rsidRPr="00F721BD">
        <w:rPr>
          <w:rFonts w:cs="Arial"/>
          <w:color w:val="000000" w:themeColor="text1"/>
        </w:rPr>
        <w:t xml:space="preserve">für </w:t>
      </w:r>
      <w:r w:rsidR="004B1713" w:rsidRPr="00F721BD">
        <w:rPr>
          <w:rFonts w:cs="Arial"/>
          <w:color w:val="000000" w:themeColor="text1"/>
        </w:rPr>
        <w:t>einen</w:t>
      </w:r>
      <w:r w:rsidR="00CB3776" w:rsidRPr="00F721BD">
        <w:rPr>
          <w:rFonts w:cs="Arial"/>
          <w:color w:val="000000" w:themeColor="text1"/>
        </w:rPr>
        <w:t xml:space="preserve"> </w:t>
      </w:r>
      <w:r w:rsidR="007642CE" w:rsidRPr="00F721BD">
        <w:rPr>
          <w:rFonts w:cs="Arial"/>
          <w:color w:val="000000" w:themeColor="text1"/>
        </w:rPr>
        <w:t>Fahrrad</w:t>
      </w:r>
      <w:r w:rsidR="00FF7D6B" w:rsidRPr="00F721BD">
        <w:rPr>
          <w:rFonts w:cs="Arial"/>
          <w:color w:val="000000" w:themeColor="text1"/>
        </w:rPr>
        <w:t xml:space="preserve">träger </w:t>
      </w:r>
      <w:r w:rsidR="00CB3776" w:rsidRPr="00F721BD">
        <w:rPr>
          <w:rFonts w:cs="Arial"/>
          <w:color w:val="000000" w:themeColor="text1"/>
        </w:rPr>
        <w:t xml:space="preserve">mit allen darauf befestigten </w:t>
      </w:r>
      <w:r w:rsidR="00FF7D6B" w:rsidRPr="00F721BD">
        <w:rPr>
          <w:rFonts w:cs="Arial"/>
          <w:color w:val="000000" w:themeColor="text1"/>
        </w:rPr>
        <w:t xml:space="preserve">Zweirädern. </w:t>
      </w:r>
      <w:r w:rsidR="00CB3776" w:rsidRPr="00F721BD">
        <w:rPr>
          <w:rFonts w:cs="Arial"/>
          <w:color w:val="000000" w:themeColor="text1"/>
        </w:rPr>
        <w:t xml:space="preserve">Ergänzender </w:t>
      </w:r>
      <w:r w:rsidR="00FF7D6B" w:rsidRPr="00F721BD">
        <w:rPr>
          <w:rFonts w:cs="Arial"/>
          <w:color w:val="000000" w:themeColor="text1"/>
        </w:rPr>
        <w:t xml:space="preserve">Hinweis: Das zulässige Gesamtgewicht eines Fahrzeugs darf </w:t>
      </w:r>
      <w:r w:rsidR="00CB3776" w:rsidRPr="00F721BD">
        <w:rPr>
          <w:rFonts w:cs="Arial"/>
          <w:color w:val="000000" w:themeColor="text1"/>
        </w:rPr>
        <w:t xml:space="preserve">selbstverständlich ebenfalls </w:t>
      </w:r>
      <w:r w:rsidR="00FF7D6B" w:rsidRPr="00F721BD">
        <w:rPr>
          <w:rFonts w:cs="Arial"/>
          <w:color w:val="000000" w:themeColor="text1"/>
        </w:rPr>
        <w:t>nicht überschritten werden.</w:t>
      </w:r>
    </w:p>
    <w:p w14:paraId="7FCE6832" w14:textId="4FF49C02" w:rsidR="002F33D7" w:rsidRPr="00F721BD" w:rsidRDefault="00070E3E" w:rsidP="002B38AC">
      <w:pPr>
        <w:ind w:right="2120"/>
        <w:rPr>
          <w:rFonts w:cs="Arial"/>
        </w:rPr>
      </w:pPr>
      <w:r w:rsidRPr="00F721BD">
        <w:rPr>
          <w:rFonts w:cs="Arial"/>
          <w:color w:val="C6243C"/>
        </w:rPr>
        <w:lastRenderedPageBreak/>
        <w:t>__</w:t>
      </w:r>
      <w:r w:rsidR="002F33D7" w:rsidRPr="00F721BD">
        <w:rPr>
          <w:rFonts w:cs="Arial"/>
          <w:color w:val="C6243C"/>
        </w:rPr>
        <w:t xml:space="preserve"> </w:t>
      </w:r>
      <w:r w:rsidRPr="00F721BD">
        <w:rPr>
          <w:rFonts w:cs="Arial"/>
          <w:color w:val="000000" w:themeColor="text1"/>
          <w:szCs w:val="22"/>
        </w:rPr>
        <w:t xml:space="preserve">Regeln für </w:t>
      </w:r>
      <w:r w:rsidR="001A17B1" w:rsidRPr="00F721BD">
        <w:rPr>
          <w:rFonts w:cs="Arial"/>
          <w:color w:val="000000" w:themeColor="text1"/>
          <w:szCs w:val="22"/>
        </w:rPr>
        <w:t>Dach</w:t>
      </w:r>
      <w:r w:rsidR="004B1713" w:rsidRPr="00F721BD">
        <w:rPr>
          <w:rFonts w:cs="Arial"/>
          <w:color w:val="000000" w:themeColor="text1"/>
          <w:szCs w:val="22"/>
        </w:rPr>
        <w:t>l</w:t>
      </w:r>
      <w:r w:rsidRPr="00F721BD">
        <w:rPr>
          <w:rFonts w:cs="Arial"/>
          <w:color w:val="000000" w:themeColor="text1"/>
          <w:szCs w:val="22"/>
        </w:rPr>
        <w:t>asten aller Art führt der Paragraf 22 der Straßenverkehrsordnung (StVO) auf. „</w:t>
      </w:r>
      <w:r w:rsidRPr="00F721BD">
        <w:rPr>
          <w:rStyle w:val="n"/>
          <w:rFonts w:cs="Arial"/>
          <w:szCs w:val="22"/>
        </w:rPr>
        <w:t>Fahrzeug</w:t>
      </w:r>
      <w:r w:rsidRPr="00F721BD">
        <w:rPr>
          <w:rFonts w:cs="Arial"/>
          <w:szCs w:val="22"/>
        </w:rPr>
        <w:t xml:space="preserve"> und Ladung dürfen zusammen nicht breiter als 2,55 Meter und nicht höher als 4 Meter sein“, heißt es </w:t>
      </w:r>
      <w:r w:rsidR="004B1713" w:rsidRPr="00F721BD">
        <w:rPr>
          <w:rFonts w:cs="Arial"/>
          <w:szCs w:val="22"/>
        </w:rPr>
        <w:t>dort</w:t>
      </w:r>
      <w:r w:rsidRPr="00F721BD">
        <w:rPr>
          <w:rFonts w:cs="Arial"/>
          <w:szCs w:val="22"/>
        </w:rPr>
        <w:t xml:space="preserve">. </w:t>
      </w:r>
      <w:r w:rsidRPr="00F721BD">
        <w:rPr>
          <w:rFonts w:eastAsia="Times New Roman" w:cs="Arial"/>
          <w:szCs w:val="22"/>
          <w:lang w:eastAsia="de-DE"/>
        </w:rPr>
        <w:t xml:space="preserve">Am Heck </w:t>
      </w:r>
      <w:r w:rsidR="004B1713" w:rsidRPr="00F721BD">
        <w:rPr>
          <w:rFonts w:eastAsia="Times New Roman" w:cs="Arial"/>
          <w:szCs w:val="22"/>
          <w:lang w:eastAsia="de-DE"/>
        </w:rPr>
        <w:t xml:space="preserve">ist </w:t>
      </w:r>
      <w:r w:rsidRPr="00F721BD">
        <w:rPr>
          <w:rFonts w:eastAsia="Times New Roman" w:cs="Arial"/>
          <w:szCs w:val="22"/>
          <w:lang w:eastAsia="de-DE"/>
        </w:rPr>
        <w:t xml:space="preserve">bis zu einem Meter </w:t>
      </w:r>
      <w:proofErr w:type="gramStart"/>
      <w:r w:rsidRPr="00F721BD">
        <w:rPr>
          <w:rFonts w:eastAsia="Times New Roman" w:cs="Arial"/>
          <w:szCs w:val="22"/>
          <w:lang w:eastAsia="de-DE"/>
        </w:rPr>
        <w:t>Überstand</w:t>
      </w:r>
      <w:proofErr w:type="gramEnd"/>
      <w:r w:rsidRPr="00F721BD">
        <w:rPr>
          <w:rFonts w:eastAsia="Times New Roman" w:cs="Arial"/>
          <w:szCs w:val="22"/>
          <w:lang w:eastAsia="de-DE"/>
        </w:rPr>
        <w:t xml:space="preserve"> ohne Kennzeichnung</w:t>
      </w:r>
      <w:r w:rsidRPr="00F721BD">
        <w:rPr>
          <w:rFonts w:eastAsia="Times New Roman" w:cs="Arial"/>
          <w:b/>
          <w:bCs/>
          <w:szCs w:val="22"/>
          <w:lang w:eastAsia="de-DE"/>
        </w:rPr>
        <w:t xml:space="preserve"> </w:t>
      </w:r>
      <w:r w:rsidRPr="00F721BD">
        <w:rPr>
          <w:rFonts w:eastAsia="Times New Roman" w:cs="Arial"/>
          <w:szCs w:val="22"/>
          <w:lang w:eastAsia="de-DE"/>
        </w:rPr>
        <w:t xml:space="preserve">erlaubt. </w:t>
      </w:r>
      <w:r w:rsidR="001A17B1" w:rsidRPr="00F721BD">
        <w:rPr>
          <w:rFonts w:eastAsia="Times New Roman" w:cs="Arial"/>
          <w:szCs w:val="22"/>
          <w:lang w:eastAsia="de-DE"/>
        </w:rPr>
        <w:t xml:space="preserve">Ragt die Ladung weiter hinaus, </w:t>
      </w:r>
      <w:r w:rsidRPr="00F721BD">
        <w:rPr>
          <w:rFonts w:eastAsia="Times New Roman" w:cs="Arial"/>
          <w:szCs w:val="22"/>
          <w:lang w:eastAsia="de-DE"/>
        </w:rPr>
        <w:t xml:space="preserve">muss </w:t>
      </w:r>
      <w:r w:rsidR="004B1713" w:rsidRPr="00F721BD">
        <w:rPr>
          <w:rFonts w:eastAsia="Times New Roman" w:cs="Arial"/>
          <w:szCs w:val="22"/>
          <w:lang w:eastAsia="de-DE"/>
        </w:rPr>
        <w:t xml:space="preserve">sie </w:t>
      </w:r>
      <w:r w:rsidRPr="00F721BD">
        <w:rPr>
          <w:rFonts w:eastAsia="Times New Roman" w:cs="Arial"/>
          <w:szCs w:val="22"/>
          <w:lang w:eastAsia="de-DE"/>
        </w:rPr>
        <w:t xml:space="preserve">mit einer aufgespreizten hellroten Fahne in der Größe 30 x 30 cm oder einem hellroten Zylinder </w:t>
      </w:r>
      <w:r w:rsidR="004B1713" w:rsidRPr="00F721BD">
        <w:rPr>
          <w:rFonts w:eastAsia="Times New Roman" w:cs="Arial"/>
          <w:szCs w:val="22"/>
          <w:lang w:eastAsia="de-DE"/>
        </w:rPr>
        <w:t xml:space="preserve">von </w:t>
      </w:r>
      <w:r w:rsidRPr="00F721BD">
        <w:rPr>
          <w:rFonts w:eastAsia="Times New Roman" w:cs="Arial"/>
          <w:szCs w:val="22"/>
          <w:lang w:eastAsia="de-DE"/>
        </w:rPr>
        <w:t>30 Zentimetern Höhe und 35 Zentimetern Durchmesser</w:t>
      </w:r>
      <w:r w:rsidR="001A17B1" w:rsidRPr="00F721BD">
        <w:rPr>
          <w:rFonts w:eastAsia="Times New Roman" w:cs="Arial"/>
          <w:szCs w:val="22"/>
          <w:lang w:eastAsia="de-DE"/>
        </w:rPr>
        <w:t xml:space="preserve"> gekennzeichnet werden</w:t>
      </w:r>
      <w:r w:rsidRPr="00F721BD">
        <w:rPr>
          <w:rFonts w:eastAsia="Times New Roman" w:cs="Arial"/>
          <w:szCs w:val="22"/>
          <w:lang w:eastAsia="de-DE"/>
        </w:rPr>
        <w:t xml:space="preserve">. Bei schlechter Sicht und bei Dunkelheit sind eine rote Leuchte und ein roter Rückstrahler vorgeschrieben. Höher als 1,50 Meter über der Fahrbahn darf beides nicht angebracht </w:t>
      </w:r>
      <w:r w:rsidR="004B1713" w:rsidRPr="00F721BD">
        <w:rPr>
          <w:rFonts w:eastAsia="Times New Roman" w:cs="Arial"/>
          <w:szCs w:val="22"/>
          <w:lang w:eastAsia="de-DE"/>
        </w:rPr>
        <w:t>sein</w:t>
      </w:r>
      <w:r w:rsidRPr="00F721BD">
        <w:rPr>
          <w:rFonts w:eastAsia="Times New Roman" w:cs="Arial"/>
          <w:szCs w:val="22"/>
          <w:lang w:eastAsia="de-DE"/>
        </w:rPr>
        <w:t xml:space="preserve">. </w:t>
      </w:r>
      <w:r w:rsidR="001A17B1" w:rsidRPr="00F721BD">
        <w:rPr>
          <w:rFonts w:eastAsia="Times New Roman" w:cs="Arial"/>
          <w:szCs w:val="22"/>
          <w:lang w:eastAsia="de-DE"/>
        </w:rPr>
        <w:t xml:space="preserve">Ein Kuriosum: </w:t>
      </w:r>
      <w:r w:rsidRPr="00F721BD">
        <w:rPr>
          <w:rFonts w:eastAsia="Times New Roman" w:cs="Arial"/>
          <w:szCs w:val="22"/>
          <w:lang w:eastAsia="de-DE"/>
        </w:rPr>
        <w:t xml:space="preserve">Bis 100 Kilometer Wegstrecke sind drei Meter </w:t>
      </w:r>
      <w:proofErr w:type="gramStart"/>
      <w:r w:rsidRPr="00F721BD">
        <w:rPr>
          <w:rFonts w:eastAsia="Times New Roman" w:cs="Arial"/>
          <w:szCs w:val="22"/>
          <w:lang w:eastAsia="de-DE"/>
        </w:rPr>
        <w:t>Überstand</w:t>
      </w:r>
      <w:proofErr w:type="gramEnd"/>
      <w:r w:rsidRPr="00F721BD">
        <w:rPr>
          <w:rFonts w:eastAsia="Times New Roman" w:cs="Arial"/>
          <w:szCs w:val="22"/>
          <w:lang w:eastAsia="de-DE"/>
        </w:rPr>
        <w:t xml:space="preserve"> erlaubt, darüber nur 1,50 Meter.</w:t>
      </w:r>
      <w:r w:rsidR="00F52DC9" w:rsidRPr="00F721BD">
        <w:rPr>
          <w:rFonts w:cs="Arial"/>
        </w:rPr>
        <w:t xml:space="preserve"> </w:t>
      </w:r>
    </w:p>
    <w:p w14:paraId="3514DBAD" w14:textId="62B3DFBD" w:rsidR="005713AA" w:rsidRPr="00F721BD" w:rsidRDefault="00FF7D6B" w:rsidP="00F52DC9">
      <w:pPr>
        <w:ind w:right="2120"/>
        <w:rPr>
          <w:rFonts w:cs="Arial"/>
          <w:color w:val="000000" w:themeColor="text1"/>
        </w:rPr>
      </w:pPr>
      <w:r w:rsidRPr="00F721BD">
        <w:rPr>
          <w:rFonts w:cs="Arial"/>
          <w:color w:val="C6243C"/>
        </w:rPr>
        <w:t>__</w:t>
      </w:r>
      <w:r w:rsidRPr="00F721BD">
        <w:rPr>
          <w:rFonts w:cs="Arial"/>
          <w:color w:val="000000" w:themeColor="text1"/>
        </w:rPr>
        <w:t xml:space="preserve"> </w:t>
      </w:r>
      <w:r w:rsidR="000D304B" w:rsidRPr="00F721BD">
        <w:rPr>
          <w:rFonts w:cs="Arial"/>
          <w:color w:val="000000" w:themeColor="text1"/>
        </w:rPr>
        <w:t xml:space="preserve">Dachzelte </w:t>
      </w:r>
      <w:r w:rsidR="007A33F6" w:rsidRPr="00F721BD">
        <w:rPr>
          <w:rFonts w:cs="Arial"/>
          <w:color w:val="000000" w:themeColor="text1"/>
        </w:rPr>
        <w:t xml:space="preserve">gibt es </w:t>
      </w:r>
      <w:r w:rsidR="000D304B" w:rsidRPr="00F721BD">
        <w:rPr>
          <w:rFonts w:cs="Arial"/>
          <w:color w:val="000000" w:themeColor="text1"/>
        </w:rPr>
        <w:t xml:space="preserve">in vielen Größen, Formen und Bauweisen. Alle </w:t>
      </w:r>
      <w:r w:rsidR="007A33F6" w:rsidRPr="00F721BD">
        <w:rPr>
          <w:rFonts w:cs="Arial"/>
          <w:color w:val="000000" w:themeColor="text1"/>
        </w:rPr>
        <w:t xml:space="preserve">haben ihre </w:t>
      </w:r>
      <w:r w:rsidR="000D304B" w:rsidRPr="00F721BD">
        <w:rPr>
          <w:rFonts w:cs="Arial"/>
          <w:color w:val="000000" w:themeColor="text1"/>
        </w:rPr>
        <w:t xml:space="preserve">Vor- </w:t>
      </w:r>
      <w:r w:rsidR="007A33F6" w:rsidRPr="00F721BD">
        <w:rPr>
          <w:rFonts w:cs="Arial"/>
          <w:color w:val="000000" w:themeColor="text1"/>
        </w:rPr>
        <w:t xml:space="preserve">und </w:t>
      </w:r>
      <w:r w:rsidR="000D304B" w:rsidRPr="00F721BD">
        <w:rPr>
          <w:rFonts w:cs="Arial"/>
          <w:color w:val="000000" w:themeColor="text1"/>
        </w:rPr>
        <w:t xml:space="preserve">Nachteile. </w:t>
      </w:r>
      <w:r w:rsidRPr="00F721BD">
        <w:rPr>
          <w:rFonts w:cs="Arial"/>
          <w:color w:val="000000" w:themeColor="text1"/>
        </w:rPr>
        <w:t>We</w:t>
      </w:r>
      <w:r w:rsidR="002F33D7" w:rsidRPr="00F721BD">
        <w:rPr>
          <w:rFonts w:cs="Arial"/>
          <w:color w:val="000000" w:themeColor="text1"/>
        </w:rPr>
        <w:t xml:space="preserve">nn ein Hartschalendachzelt nicht über die Fahrzeugmaße hinausragt, genügt von den Maßen her jeder Parkplatz für den </w:t>
      </w:r>
      <w:r w:rsidR="005E6990" w:rsidRPr="00F721BD">
        <w:rPr>
          <w:rFonts w:cs="Arial"/>
          <w:color w:val="000000" w:themeColor="text1"/>
        </w:rPr>
        <w:t>raschen A</w:t>
      </w:r>
      <w:r w:rsidR="002F33D7" w:rsidRPr="00F721BD">
        <w:rPr>
          <w:rFonts w:cs="Arial"/>
          <w:color w:val="000000" w:themeColor="text1"/>
        </w:rPr>
        <w:t>ufbau</w:t>
      </w:r>
      <w:r w:rsidR="005E6990" w:rsidRPr="00F721BD">
        <w:rPr>
          <w:rFonts w:cs="Arial"/>
          <w:color w:val="000000" w:themeColor="text1"/>
        </w:rPr>
        <w:t xml:space="preserve"> per Kurbel oder Gasdruckfedern</w:t>
      </w:r>
      <w:r w:rsidR="002F33D7" w:rsidRPr="00F721BD">
        <w:rPr>
          <w:rFonts w:cs="Arial"/>
          <w:color w:val="000000" w:themeColor="text1"/>
        </w:rPr>
        <w:t xml:space="preserve">. </w:t>
      </w:r>
      <w:r w:rsidR="00D04217" w:rsidRPr="00F721BD">
        <w:rPr>
          <w:rFonts w:cs="Arial"/>
          <w:color w:val="000000" w:themeColor="text1"/>
        </w:rPr>
        <w:t xml:space="preserve">Bei manchen </w:t>
      </w:r>
      <w:r w:rsidR="007A33F6" w:rsidRPr="00F721BD">
        <w:rPr>
          <w:rFonts w:cs="Arial"/>
          <w:color w:val="000000" w:themeColor="text1"/>
        </w:rPr>
        <w:t xml:space="preserve">Zelten </w:t>
      </w:r>
      <w:r w:rsidR="0027024C" w:rsidRPr="00F721BD">
        <w:rPr>
          <w:rFonts w:cs="Arial"/>
          <w:color w:val="000000" w:themeColor="text1"/>
        </w:rPr>
        <w:t>v</w:t>
      </w:r>
      <w:r w:rsidR="007A33F6" w:rsidRPr="00F721BD">
        <w:rPr>
          <w:rFonts w:cs="Arial"/>
          <w:color w:val="000000" w:themeColor="text1"/>
        </w:rPr>
        <w:t xml:space="preserve">erläuft das </w:t>
      </w:r>
      <w:r w:rsidR="00D04217" w:rsidRPr="00F721BD">
        <w:rPr>
          <w:rFonts w:cs="Arial"/>
          <w:color w:val="000000" w:themeColor="text1"/>
        </w:rPr>
        <w:t xml:space="preserve">Dach parallel zum Boden. Andere lassen sich wie eine Muschel aufklappen. Bei den tendenziell leichteren </w:t>
      </w:r>
      <w:r w:rsidR="002F33D7" w:rsidRPr="00F721BD">
        <w:rPr>
          <w:rFonts w:cs="Arial"/>
          <w:color w:val="000000" w:themeColor="text1"/>
        </w:rPr>
        <w:t>Klappdachzelte</w:t>
      </w:r>
      <w:r w:rsidR="00D04217" w:rsidRPr="00F721BD">
        <w:rPr>
          <w:rFonts w:cs="Arial"/>
          <w:color w:val="000000" w:themeColor="text1"/>
        </w:rPr>
        <w:t xml:space="preserve">n oder Faltdachzelten </w:t>
      </w:r>
      <w:r w:rsidR="005E6990" w:rsidRPr="00F721BD">
        <w:rPr>
          <w:rFonts w:cs="Arial"/>
          <w:color w:val="000000" w:themeColor="text1"/>
        </w:rPr>
        <w:t xml:space="preserve">vergrößert </w:t>
      </w:r>
      <w:r w:rsidR="00D04217" w:rsidRPr="00F721BD">
        <w:rPr>
          <w:rFonts w:cs="Arial"/>
          <w:color w:val="000000" w:themeColor="text1"/>
        </w:rPr>
        <w:t xml:space="preserve">sich die </w:t>
      </w:r>
      <w:r w:rsidR="002F33D7" w:rsidRPr="00F721BD">
        <w:rPr>
          <w:rFonts w:cs="Arial"/>
          <w:color w:val="000000" w:themeColor="text1"/>
        </w:rPr>
        <w:t xml:space="preserve">Grundfläche </w:t>
      </w:r>
      <w:r w:rsidR="00D04217" w:rsidRPr="00F721BD">
        <w:rPr>
          <w:rFonts w:cs="Arial"/>
          <w:color w:val="000000" w:themeColor="text1"/>
        </w:rPr>
        <w:t xml:space="preserve">je nach Modell </w:t>
      </w:r>
      <w:r w:rsidR="002F33D7" w:rsidRPr="00F721BD">
        <w:rPr>
          <w:rFonts w:cs="Arial"/>
          <w:color w:val="000000" w:themeColor="text1"/>
        </w:rPr>
        <w:t>nach dem Ausklappen</w:t>
      </w:r>
      <w:r w:rsidR="005E6990" w:rsidRPr="00F721BD">
        <w:rPr>
          <w:rFonts w:cs="Arial"/>
          <w:color w:val="000000" w:themeColor="text1"/>
        </w:rPr>
        <w:t xml:space="preserve"> auf die doppelte Fläche des Autodaches oder sogar mehr</w:t>
      </w:r>
      <w:r w:rsidR="002F33D7" w:rsidRPr="00F721BD">
        <w:rPr>
          <w:rFonts w:cs="Arial"/>
          <w:color w:val="000000" w:themeColor="text1"/>
        </w:rPr>
        <w:t xml:space="preserve">. </w:t>
      </w:r>
      <w:r w:rsidR="00D04217" w:rsidRPr="00F721BD">
        <w:rPr>
          <w:rFonts w:cs="Arial"/>
          <w:color w:val="000000" w:themeColor="text1"/>
        </w:rPr>
        <w:t>Als Hy</w:t>
      </w:r>
      <w:r w:rsidR="005713AA" w:rsidRPr="00F721BD">
        <w:rPr>
          <w:rFonts w:cs="Arial"/>
          <w:color w:val="000000" w:themeColor="text1"/>
        </w:rPr>
        <w:t>b</w:t>
      </w:r>
      <w:r w:rsidR="00D04217" w:rsidRPr="00F721BD">
        <w:rPr>
          <w:rFonts w:cs="Arial"/>
          <w:color w:val="000000" w:themeColor="text1"/>
        </w:rPr>
        <w:t xml:space="preserve">ridzelte werden </w:t>
      </w:r>
      <w:r w:rsidR="005713AA" w:rsidRPr="00F721BD">
        <w:rPr>
          <w:rFonts w:cs="Arial"/>
          <w:color w:val="000000" w:themeColor="text1"/>
        </w:rPr>
        <w:t xml:space="preserve">Konstruktionen bezeichnet, die Hartschalen und Klappdachzelt vereinen. Bei aufblasbaren Zelten </w:t>
      </w:r>
      <w:r w:rsidR="007A33F6" w:rsidRPr="00F721BD">
        <w:rPr>
          <w:rFonts w:cs="Arial"/>
          <w:color w:val="000000" w:themeColor="text1"/>
        </w:rPr>
        <w:t xml:space="preserve">ersetzen Luftschläuche </w:t>
      </w:r>
      <w:r w:rsidR="005713AA" w:rsidRPr="00F721BD">
        <w:rPr>
          <w:rFonts w:cs="Arial"/>
          <w:color w:val="000000" w:themeColor="text1"/>
        </w:rPr>
        <w:t>das Alu</w:t>
      </w:r>
      <w:r w:rsidR="007A33F6" w:rsidRPr="00F721BD">
        <w:rPr>
          <w:rFonts w:cs="Arial"/>
          <w:color w:val="000000" w:themeColor="text1"/>
        </w:rPr>
        <w:t>g</w:t>
      </w:r>
      <w:r w:rsidR="005713AA" w:rsidRPr="00F721BD">
        <w:rPr>
          <w:rFonts w:cs="Arial"/>
          <w:color w:val="000000" w:themeColor="text1"/>
        </w:rPr>
        <w:t>estänge. Sie punkten durch ein geringeres Gewicht.</w:t>
      </w:r>
    </w:p>
    <w:p w14:paraId="3C7624A5" w14:textId="72A9C728" w:rsidR="00FB6CCA" w:rsidRPr="00F721BD" w:rsidRDefault="005713AA" w:rsidP="00BF6D03">
      <w:pPr>
        <w:ind w:right="2120"/>
        <w:rPr>
          <w:rFonts w:cs="Arial"/>
        </w:rPr>
      </w:pPr>
      <w:r w:rsidRPr="00F721BD">
        <w:rPr>
          <w:rFonts w:cs="Arial"/>
          <w:color w:val="C6243C"/>
        </w:rPr>
        <w:t>__</w:t>
      </w:r>
      <w:r w:rsidRPr="00F721BD">
        <w:rPr>
          <w:rFonts w:cs="Arial"/>
          <w:color w:val="000000" w:themeColor="text1"/>
        </w:rPr>
        <w:t xml:space="preserve"> </w:t>
      </w:r>
      <w:proofErr w:type="gramStart"/>
      <w:r w:rsidR="007A33F6" w:rsidRPr="00F721BD">
        <w:rPr>
          <w:rFonts w:cs="Arial"/>
          <w:color w:val="000000" w:themeColor="text1"/>
        </w:rPr>
        <w:t>Unabhängig</w:t>
      </w:r>
      <w:proofErr w:type="gramEnd"/>
      <w:r w:rsidR="00561EEB" w:rsidRPr="00F721BD">
        <w:rPr>
          <w:rFonts w:cs="Arial"/>
          <w:color w:val="000000" w:themeColor="text1"/>
        </w:rPr>
        <w:t xml:space="preserve"> </w:t>
      </w:r>
      <w:r w:rsidR="007A33F6" w:rsidRPr="00F721BD">
        <w:rPr>
          <w:rFonts w:cs="Arial"/>
          <w:color w:val="000000" w:themeColor="text1"/>
        </w:rPr>
        <w:t xml:space="preserve">von der Art </w:t>
      </w:r>
      <w:r w:rsidRPr="00F721BD">
        <w:rPr>
          <w:rFonts w:cs="Arial"/>
          <w:color w:val="000000" w:themeColor="text1"/>
        </w:rPr>
        <w:t>ist offensichtlich: Auch zusammengeklappt erhöh</w:t>
      </w:r>
      <w:r w:rsidR="007A33F6" w:rsidRPr="00F721BD">
        <w:rPr>
          <w:rFonts w:cs="Arial"/>
          <w:color w:val="000000" w:themeColor="text1"/>
        </w:rPr>
        <w:t xml:space="preserve">t das Zelt </w:t>
      </w:r>
      <w:r w:rsidRPr="00F721BD">
        <w:rPr>
          <w:rFonts w:cs="Arial"/>
          <w:color w:val="000000" w:themeColor="text1"/>
        </w:rPr>
        <w:t xml:space="preserve">auf dem Autodach den Luftwiderstand </w:t>
      </w:r>
      <w:r w:rsidR="000D304B" w:rsidRPr="00F721BD">
        <w:rPr>
          <w:rFonts w:cs="Arial"/>
          <w:color w:val="000000" w:themeColor="text1"/>
        </w:rPr>
        <w:t>und damit den Kraftstoffverbrauch</w:t>
      </w:r>
      <w:r w:rsidRPr="00F721BD">
        <w:rPr>
          <w:rFonts w:cs="Arial"/>
          <w:color w:val="000000" w:themeColor="text1"/>
        </w:rPr>
        <w:t xml:space="preserve">. </w:t>
      </w:r>
      <w:r w:rsidR="000D304B" w:rsidRPr="00F721BD">
        <w:rPr>
          <w:rFonts w:cs="Arial"/>
          <w:color w:val="000000" w:themeColor="text1"/>
        </w:rPr>
        <w:t xml:space="preserve">Insofern ist es ratsam, das </w:t>
      </w:r>
      <w:r w:rsidR="0027024C" w:rsidRPr="00F721BD">
        <w:rPr>
          <w:rFonts w:cs="Arial"/>
          <w:color w:val="000000" w:themeColor="text1"/>
        </w:rPr>
        <w:t xml:space="preserve">Mobildomizil </w:t>
      </w:r>
      <w:r w:rsidR="000D304B" w:rsidRPr="00F721BD">
        <w:rPr>
          <w:rFonts w:cs="Arial"/>
          <w:color w:val="000000" w:themeColor="text1"/>
        </w:rPr>
        <w:t xml:space="preserve">nach </w:t>
      </w:r>
      <w:r w:rsidR="00292FE9" w:rsidRPr="00F721BD">
        <w:rPr>
          <w:rFonts w:cs="Arial"/>
          <w:color w:val="000000" w:themeColor="text1"/>
        </w:rPr>
        <w:t xml:space="preserve">der </w:t>
      </w:r>
      <w:r w:rsidR="000D304B" w:rsidRPr="00F721BD">
        <w:rPr>
          <w:rFonts w:cs="Arial"/>
          <w:color w:val="000000" w:themeColor="text1"/>
        </w:rPr>
        <w:t xml:space="preserve">großen Ferienreise wieder abzubauen. Wer </w:t>
      </w:r>
      <w:proofErr w:type="gramStart"/>
      <w:r w:rsidR="000D304B" w:rsidRPr="00F721BD">
        <w:rPr>
          <w:rFonts w:cs="Arial"/>
          <w:color w:val="000000" w:themeColor="text1"/>
        </w:rPr>
        <w:t>es freilich</w:t>
      </w:r>
      <w:proofErr w:type="gramEnd"/>
      <w:r w:rsidR="000D304B" w:rsidRPr="00F721BD">
        <w:rPr>
          <w:rFonts w:cs="Arial"/>
          <w:color w:val="000000" w:themeColor="text1"/>
        </w:rPr>
        <w:t xml:space="preserve"> an vielen Wochenenden nutzen will, schreckt vor </w:t>
      </w:r>
      <w:r w:rsidR="007A33F6" w:rsidRPr="00F721BD">
        <w:rPr>
          <w:rFonts w:cs="Arial"/>
          <w:color w:val="000000" w:themeColor="text1"/>
        </w:rPr>
        <w:t xml:space="preserve">der </w:t>
      </w:r>
      <w:proofErr w:type="spellStart"/>
      <w:r w:rsidR="007A33F6" w:rsidRPr="00F721BD">
        <w:rPr>
          <w:rFonts w:cs="Arial"/>
          <w:color w:val="000000" w:themeColor="text1"/>
        </w:rPr>
        <w:t>Montieraktion</w:t>
      </w:r>
      <w:proofErr w:type="spellEnd"/>
      <w:r w:rsidR="007A33F6" w:rsidRPr="00F721BD">
        <w:rPr>
          <w:rFonts w:cs="Arial"/>
          <w:color w:val="000000" w:themeColor="text1"/>
        </w:rPr>
        <w:t xml:space="preserve"> </w:t>
      </w:r>
      <w:r w:rsidR="00227770" w:rsidRPr="00F721BD">
        <w:rPr>
          <w:rFonts w:cs="Arial"/>
          <w:color w:val="000000" w:themeColor="text1"/>
        </w:rPr>
        <w:t>zurück</w:t>
      </w:r>
      <w:r w:rsidR="000D304B" w:rsidRPr="00F721BD">
        <w:rPr>
          <w:rFonts w:cs="Arial"/>
          <w:color w:val="000000" w:themeColor="text1"/>
        </w:rPr>
        <w:t xml:space="preserve">. </w:t>
      </w:r>
      <w:r w:rsidR="007A33F6" w:rsidRPr="00F721BD">
        <w:rPr>
          <w:rFonts w:cs="Arial"/>
          <w:color w:val="000000" w:themeColor="text1"/>
        </w:rPr>
        <w:t xml:space="preserve">Doch dann können die Alltagsfahrten nicht so flott wie sonst sein: </w:t>
      </w:r>
      <w:r w:rsidR="00BF6D03" w:rsidRPr="00F721BD">
        <w:rPr>
          <w:rFonts w:cs="Arial"/>
          <w:color w:val="000000" w:themeColor="text1"/>
        </w:rPr>
        <w:t xml:space="preserve">Die </w:t>
      </w:r>
      <w:r w:rsidR="007A33F6" w:rsidRPr="00F721BD">
        <w:rPr>
          <w:rFonts w:cs="Arial"/>
          <w:color w:val="000000" w:themeColor="text1"/>
        </w:rPr>
        <w:t>Zelth</w:t>
      </w:r>
      <w:r w:rsidR="00BF6D03" w:rsidRPr="00F721BD">
        <w:rPr>
          <w:rFonts w:cs="Arial"/>
          <w:color w:val="000000" w:themeColor="text1"/>
        </w:rPr>
        <w:t xml:space="preserve">ersteller empfehlen eine Höchstgeschwindigkeit </w:t>
      </w:r>
      <w:r w:rsidR="0027024C" w:rsidRPr="00F721BD">
        <w:rPr>
          <w:rFonts w:cs="Arial"/>
          <w:color w:val="000000" w:themeColor="text1"/>
        </w:rPr>
        <w:t xml:space="preserve">von </w:t>
      </w:r>
      <w:r w:rsidR="00BF6D03" w:rsidRPr="00F721BD">
        <w:rPr>
          <w:rFonts w:cs="Arial"/>
          <w:color w:val="000000" w:themeColor="text1"/>
        </w:rPr>
        <w:t xml:space="preserve">um die 120 km/h. </w:t>
      </w:r>
    </w:p>
    <w:p w14:paraId="56DE334F" w14:textId="77777777" w:rsidR="008649DE" w:rsidRPr="00F721BD" w:rsidRDefault="008649DE" w:rsidP="0049281F">
      <w:pPr>
        <w:ind w:right="2120"/>
        <w:rPr>
          <w:rFonts w:cs="Arial"/>
        </w:rPr>
      </w:pPr>
    </w:p>
    <w:p w14:paraId="256337C4" w14:textId="7B315929" w:rsidR="00832E68" w:rsidRPr="00F721BD" w:rsidRDefault="00832E68" w:rsidP="0049281F">
      <w:pPr>
        <w:ind w:right="2120"/>
        <w:rPr>
          <w:rFonts w:cs="Arial"/>
        </w:rPr>
      </w:pPr>
    </w:p>
    <w:p w14:paraId="7B6881C4" w14:textId="1E295F7C" w:rsidR="00561EEB" w:rsidRDefault="00561EEB" w:rsidP="005A31EB">
      <w:pPr>
        <w:ind w:right="2120"/>
        <w:rPr>
          <w:rFonts w:cs="Arial"/>
          <w:b/>
          <w:bCs/>
          <w:sz w:val="16"/>
          <w:szCs w:val="16"/>
        </w:rPr>
      </w:pPr>
    </w:p>
    <w:p w14:paraId="3440E154" w14:textId="77777777" w:rsidR="00261B4A" w:rsidRPr="00F721BD" w:rsidRDefault="00261B4A" w:rsidP="005A31EB">
      <w:pPr>
        <w:ind w:right="2120"/>
        <w:rPr>
          <w:rFonts w:cs="Arial"/>
          <w:b/>
          <w:bCs/>
          <w:sz w:val="16"/>
          <w:szCs w:val="16"/>
        </w:rPr>
      </w:pPr>
    </w:p>
    <w:p w14:paraId="3EB78A54" w14:textId="5B58C557" w:rsidR="005A31EB" w:rsidRPr="00F721BD" w:rsidRDefault="005A31EB" w:rsidP="00561EEB">
      <w:pPr>
        <w:ind w:right="1978"/>
        <w:rPr>
          <w:rFonts w:cs="Arial"/>
          <w:b/>
          <w:bCs/>
          <w:sz w:val="16"/>
          <w:szCs w:val="16"/>
        </w:rPr>
      </w:pPr>
      <w:r w:rsidRPr="00F721BD">
        <w:rPr>
          <w:rFonts w:cs="Arial"/>
          <w:b/>
          <w:bCs/>
          <w:sz w:val="16"/>
          <w:szCs w:val="16"/>
        </w:rPr>
        <w:t>Die Gesellschaft für Technische Überwachung mbH (GTÜ)</w:t>
      </w:r>
    </w:p>
    <w:p w14:paraId="5D8547E5" w14:textId="5953FDFF" w:rsidR="00832E68" w:rsidRPr="00F721BD" w:rsidRDefault="005A31EB" w:rsidP="005A31EB">
      <w:pPr>
        <w:ind w:right="2120"/>
        <w:rPr>
          <w:rFonts w:cs="Arial"/>
          <w:sz w:val="16"/>
          <w:szCs w:val="16"/>
        </w:rPr>
      </w:pPr>
      <w:r w:rsidRPr="00F721BD">
        <w:rPr>
          <w:rFonts w:cs="Arial"/>
          <w:color w:val="C6243C"/>
          <w:sz w:val="16"/>
          <w:szCs w:val="16"/>
        </w:rPr>
        <w:t xml:space="preserve">__ </w:t>
      </w:r>
      <w:r w:rsidRPr="00F721BD">
        <w:rPr>
          <w:rFonts w:cs="Arial"/>
          <w:sz w:val="16"/>
          <w:szCs w:val="16"/>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gut 2.600 Prüfingenieurinnen und Prüfingenieure und deren qualifizierte Mitarbeitende stehen an rund 10.300 Prüfstützpunkten in Werkstätten und Autohäusern sowie an eigenen Prüfstellen der GTÜ-Vertragspartner zur Verfügung. Die GTÜ-Prüfingenieurinnen und -Prüfingenieure sind im Sinne der Verkehrssicherheit und des Umweltschutzes tätig.</w:t>
      </w:r>
    </w:p>
    <w:sectPr w:rsidR="00832E68" w:rsidRPr="00F721BD"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B62FD" w14:textId="77777777" w:rsidR="00A51193" w:rsidRDefault="00A51193" w:rsidP="00A72994">
      <w:r>
        <w:separator/>
      </w:r>
    </w:p>
  </w:endnote>
  <w:endnote w:type="continuationSeparator" w:id="0">
    <w:p w14:paraId="386D5F63" w14:textId="77777777" w:rsidR="00A51193" w:rsidRDefault="00A51193"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49CC3" w14:textId="77777777" w:rsidR="00A51193" w:rsidRDefault="00A51193" w:rsidP="00A72994">
      <w:r>
        <w:separator/>
      </w:r>
    </w:p>
  </w:footnote>
  <w:footnote w:type="continuationSeparator" w:id="0">
    <w:p w14:paraId="23D71367" w14:textId="77777777" w:rsidR="00A51193" w:rsidRDefault="00A51193"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6729A" w14:textId="77777777" w:rsidR="00832E68" w:rsidRDefault="00820020" w:rsidP="0049082D">
    <w:pPr>
      <w:pStyle w:val="Kopfzeile"/>
      <w:ind w:right="360"/>
    </w:pPr>
    <w:r>
      <w:rPr>
        <w:noProof/>
      </w:rPr>
      <w:drawing>
        <wp:anchor distT="0" distB="0" distL="114300" distR="114300" simplePos="0" relativeHeight="251659264" behindDoc="1" locked="0" layoutInCell="1" allowOverlap="1" wp14:anchorId="46585798" wp14:editId="46252C2C">
          <wp:simplePos x="0" y="0"/>
          <wp:positionH relativeFrom="page">
            <wp:posOffset>8467</wp:posOffset>
          </wp:positionH>
          <wp:positionV relativeFrom="paragraph">
            <wp:posOffset>-379307</wp:posOffset>
          </wp:positionV>
          <wp:extent cx="7544353" cy="10663532"/>
          <wp:effectExtent l="0" t="0" r="0" b="5080"/>
          <wp:wrapNone/>
          <wp:docPr id="8" name="Grafik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fik 4"/>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CD2C" w14:textId="77777777" w:rsidR="006344C5" w:rsidRDefault="00820020">
    <w:r>
      <w:rPr>
        <w:noProof/>
      </w:rPr>
      <w:drawing>
        <wp:anchor distT="0" distB="0" distL="114300" distR="114300" simplePos="0" relativeHeight="251661312" behindDoc="1" locked="0" layoutInCell="1" allowOverlap="1" wp14:anchorId="1B1C788A" wp14:editId="2E4916D5">
          <wp:simplePos x="0" y="0"/>
          <wp:positionH relativeFrom="page">
            <wp:posOffset>-8467</wp:posOffset>
          </wp:positionH>
          <wp:positionV relativeFrom="paragraph">
            <wp:posOffset>-1630680</wp:posOffset>
          </wp:positionV>
          <wp:extent cx="7544353"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4344"/>
    <w:multiLevelType w:val="hybridMultilevel"/>
    <w:tmpl w:val="52F29DCA"/>
    <w:lvl w:ilvl="0" w:tplc="65584A5C">
      <w:start w:val="1"/>
      <w:numFmt w:val="bullet"/>
      <w:pStyle w:val="Aufzhlung"/>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5B27C3"/>
    <w:multiLevelType w:val="hybridMultilevel"/>
    <w:tmpl w:val="D598A186"/>
    <w:lvl w:ilvl="0" w:tplc="F6D28A16">
      <w:start w:val="1"/>
      <w:numFmt w:val="bullet"/>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6305310">
    <w:abstractNumId w:val="7"/>
  </w:num>
  <w:num w:numId="2" w16cid:durableId="1091242501">
    <w:abstractNumId w:val="2"/>
  </w:num>
  <w:num w:numId="3" w16cid:durableId="625084372">
    <w:abstractNumId w:val="5"/>
  </w:num>
  <w:num w:numId="4" w16cid:durableId="311296848">
    <w:abstractNumId w:val="8"/>
  </w:num>
  <w:num w:numId="5" w16cid:durableId="780803919">
    <w:abstractNumId w:val="9"/>
  </w:num>
  <w:num w:numId="6" w16cid:durableId="1446852138">
    <w:abstractNumId w:val="3"/>
  </w:num>
  <w:num w:numId="7" w16cid:durableId="306209761">
    <w:abstractNumId w:val="4"/>
  </w:num>
  <w:num w:numId="8" w16cid:durableId="1033844981">
    <w:abstractNumId w:val="6"/>
  </w:num>
  <w:num w:numId="9" w16cid:durableId="1590505263">
    <w:abstractNumId w:val="1"/>
  </w:num>
  <w:num w:numId="10" w16cid:durableId="1367291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DC9"/>
    <w:rsid w:val="0000267C"/>
    <w:rsid w:val="00061E57"/>
    <w:rsid w:val="000644FC"/>
    <w:rsid w:val="00070E3E"/>
    <w:rsid w:val="000910B5"/>
    <w:rsid w:val="000B0C74"/>
    <w:rsid w:val="000D2630"/>
    <w:rsid w:val="000D304B"/>
    <w:rsid w:val="000F5D6E"/>
    <w:rsid w:val="001273B0"/>
    <w:rsid w:val="00136CBB"/>
    <w:rsid w:val="00150819"/>
    <w:rsid w:val="0017193F"/>
    <w:rsid w:val="00195E19"/>
    <w:rsid w:val="001A17B1"/>
    <w:rsid w:val="001A35BF"/>
    <w:rsid w:val="001A4A6B"/>
    <w:rsid w:val="001C4BB1"/>
    <w:rsid w:val="001F49A8"/>
    <w:rsid w:val="0021052D"/>
    <w:rsid w:val="00227770"/>
    <w:rsid w:val="00237371"/>
    <w:rsid w:val="002445EE"/>
    <w:rsid w:val="00261B4A"/>
    <w:rsid w:val="0027024C"/>
    <w:rsid w:val="00292FE9"/>
    <w:rsid w:val="002A04D9"/>
    <w:rsid w:val="002B10C1"/>
    <w:rsid w:val="002B38AC"/>
    <w:rsid w:val="002C1755"/>
    <w:rsid w:val="002C6231"/>
    <w:rsid w:val="002D5BC3"/>
    <w:rsid w:val="002F33D7"/>
    <w:rsid w:val="0030077D"/>
    <w:rsid w:val="00302047"/>
    <w:rsid w:val="00347060"/>
    <w:rsid w:val="00360253"/>
    <w:rsid w:val="003A1F80"/>
    <w:rsid w:val="003B29AD"/>
    <w:rsid w:val="004173CB"/>
    <w:rsid w:val="00424EA3"/>
    <w:rsid w:val="00436749"/>
    <w:rsid w:val="00440043"/>
    <w:rsid w:val="00453DDA"/>
    <w:rsid w:val="00462272"/>
    <w:rsid w:val="00462982"/>
    <w:rsid w:val="00463ED5"/>
    <w:rsid w:val="0048333E"/>
    <w:rsid w:val="0048550F"/>
    <w:rsid w:val="0049082D"/>
    <w:rsid w:val="0049281F"/>
    <w:rsid w:val="0049678B"/>
    <w:rsid w:val="00497179"/>
    <w:rsid w:val="004A171C"/>
    <w:rsid w:val="004B1713"/>
    <w:rsid w:val="004D2734"/>
    <w:rsid w:val="004F09C1"/>
    <w:rsid w:val="00505F28"/>
    <w:rsid w:val="00524683"/>
    <w:rsid w:val="0054260A"/>
    <w:rsid w:val="00550E8B"/>
    <w:rsid w:val="00561EEB"/>
    <w:rsid w:val="005713AA"/>
    <w:rsid w:val="00573C68"/>
    <w:rsid w:val="005947D7"/>
    <w:rsid w:val="00595204"/>
    <w:rsid w:val="005A31EB"/>
    <w:rsid w:val="005A449C"/>
    <w:rsid w:val="005A7D74"/>
    <w:rsid w:val="005B7678"/>
    <w:rsid w:val="005C6907"/>
    <w:rsid w:val="005D16A0"/>
    <w:rsid w:val="005D318D"/>
    <w:rsid w:val="005E4714"/>
    <w:rsid w:val="005E6990"/>
    <w:rsid w:val="005F4AE2"/>
    <w:rsid w:val="006344C5"/>
    <w:rsid w:val="00663CBB"/>
    <w:rsid w:val="00671D56"/>
    <w:rsid w:val="00672465"/>
    <w:rsid w:val="00675EF5"/>
    <w:rsid w:val="00677764"/>
    <w:rsid w:val="00691775"/>
    <w:rsid w:val="006B37D7"/>
    <w:rsid w:val="006D2354"/>
    <w:rsid w:val="006E7169"/>
    <w:rsid w:val="00707F9C"/>
    <w:rsid w:val="0071177B"/>
    <w:rsid w:val="007118F1"/>
    <w:rsid w:val="00716248"/>
    <w:rsid w:val="007507BF"/>
    <w:rsid w:val="007642CE"/>
    <w:rsid w:val="00771677"/>
    <w:rsid w:val="0078040C"/>
    <w:rsid w:val="00780B21"/>
    <w:rsid w:val="007A33F6"/>
    <w:rsid w:val="007E47BE"/>
    <w:rsid w:val="00820020"/>
    <w:rsid w:val="00823298"/>
    <w:rsid w:val="00831161"/>
    <w:rsid w:val="00832E68"/>
    <w:rsid w:val="008334B4"/>
    <w:rsid w:val="00847F6F"/>
    <w:rsid w:val="008649DE"/>
    <w:rsid w:val="008D53EA"/>
    <w:rsid w:val="008E133F"/>
    <w:rsid w:val="00902A36"/>
    <w:rsid w:val="0090396B"/>
    <w:rsid w:val="00946125"/>
    <w:rsid w:val="009506CF"/>
    <w:rsid w:val="00981C27"/>
    <w:rsid w:val="00992AB8"/>
    <w:rsid w:val="00994E95"/>
    <w:rsid w:val="009B334F"/>
    <w:rsid w:val="009C4D60"/>
    <w:rsid w:val="009E3835"/>
    <w:rsid w:val="00A14B52"/>
    <w:rsid w:val="00A36257"/>
    <w:rsid w:val="00A51193"/>
    <w:rsid w:val="00A5362E"/>
    <w:rsid w:val="00A55683"/>
    <w:rsid w:val="00A72994"/>
    <w:rsid w:val="00A77C20"/>
    <w:rsid w:val="00AF0D7F"/>
    <w:rsid w:val="00AF2BDB"/>
    <w:rsid w:val="00B15205"/>
    <w:rsid w:val="00B40605"/>
    <w:rsid w:val="00B7224E"/>
    <w:rsid w:val="00B7482C"/>
    <w:rsid w:val="00B929E8"/>
    <w:rsid w:val="00BF6D03"/>
    <w:rsid w:val="00C13AAD"/>
    <w:rsid w:val="00C2067A"/>
    <w:rsid w:val="00C251C8"/>
    <w:rsid w:val="00C2560F"/>
    <w:rsid w:val="00C368BA"/>
    <w:rsid w:val="00C94565"/>
    <w:rsid w:val="00CA0FAD"/>
    <w:rsid w:val="00CB3776"/>
    <w:rsid w:val="00CD0335"/>
    <w:rsid w:val="00CD667A"/>
    <w:rsid w:val="00CF0355"/>
    <w:rsid w:val="00D04217"/>
    <w:rsid w:val="00D05A4F"/>
    <w:rsid w:val="00D07582"/>
    <w:rsid w:val="00D2371D"/>
    <w:rsid w:val="00D3018C"/>
    <w:rsid w:val="00D72637"/>
    <w:rsid w:val="00DA16EA"/>
    <w:rsid w:val="00E206C5"/>
    <w:rsid w:val="00ED5039"/>
    <w:rsid w:val="00EE12DC"/>
    <w:rsid w:val="00F30C27"/>
    <w:rsid w:val="00F5125F"/>
    <w:rsid w:val="00F52DC9"/>
    <w:rsid w:val="00F54A63"/>
    <w:rsid w:val="00F721BD"/>
    <w:rsid w:val="00F73E2D"/>
    <w:rsid w:val="00FB1642"/>
    <w:rsid w:val="00FB6CCA"/>
    <w:rsid w:val="00FD713C"/>
    <w:rsid w:val="00FF3956"/>
    <w:rsid w:val="00FF7D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F9A8066"/>
  <w15:chartTrackingRefBased/>
  <w15:docId w15:val="{90CB0D5E-84D1-0D41-A10C-0AC58149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10"/>
      </w:numPr>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character" w:styleId="Hyperlink">
    <w:name w:val="Hyperlink"/>
    <w:basedOn w:val="Absatz-Standardschriftart"/>
    <w:uiPriority w:val="99"/>
    <w:semiHidden/>
    <w:unhideWhenUsed/>
    <w:rsid w:val="00FF7D6B"/>
    <w:rPr>
      <w:color w:val="0000FF"/>
      <w:u w:val="single"/>
    </w:rPr>
  </w:style>
  <w:style w:type="character" w:customStyle="1" w:styleId="n">
    <w:name w:val="n"/>
    <w:basedOn w:val="Absatz-Standardschriftart"/>
    <w:rsid w:val="00070E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890</Words>
  <Characters>5612</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Gruendler, Miriam</cp:lastModifiedBy>
  <cp:revision>2</cp:revision>
  <cp:lastPrinted>2020-06-10T13:28:00Z</cp:lastPrinted>
  <dcterms:created xsi:type="dcterms:W3CDTF">2023-05-08T14:36:00Z</dcterms:created>
  <dcterms:modified xsi:type="dcterms:W3CDTF">2023-05-08T14:36:00Z</dcterms:modified>
</cp:coreProperties>
</file>