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2C504" w14:textId="77777777" w:rsidR="00094EFE" w:rsidRPr="002B10C1" w:rsidRDefault="00094EFE" w:rsidP="00094EFE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90251C" wp14:editId="1FEC952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B3B5B8" w14:textId="6C81ACCC" w:rsidR="00094EFE" w:rsidRPr="00FB6CCA" w:rsidRDefault="00094EFE" w:rsidP="00094EFE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4D4D4C"/>
                                <w:highlight w:val="green"/>
                              </w:rPr>
                              <w:t>XX</w:t>
                            </w:r>
                            <w:r w:rsidRPr="00046D4E">
                              <w:rPr>
                                <w:color w:val="4D4D4C"/>
                                <w:highlight w:val="green"/>
                              </w:rPr>
                              <w:t xml:space="preserve">. </w:t>
                            </w:r>
                            <w:r w:rsidR="008B2700">
                              <w:rPr>
                                <w:color w:val="4D4D4C"/>
                                <w:highlight w:val="green"/>
                              </w:rPr>
                              <w:t>Oktober</w:t>
                            </w:r>
                            <w:r>
                              <w:rPr>
                                <w:color w:val="4D4D4C"/>
                              </w:rPr>
                              <w:t xml:space="preserve"> 2022</w:t>
                            </w:r>
                          </w:p>
                          <w:p w14:paraId="4B4F0F1D" w14:textId="77777777" w:rsidR="00094EFE" w:rsidRPr="00436749" w:rsidRDefault="00094EFE" w:rsidP="00094EFE">
                            <w:pPr>
                              <w:pStyle w:val="berschrift2"/>
                            </w:pPr>
                            <w:r w:rsidRPr="00436749">
                              <w:t xml:space="preserve">Pressemitteilung </w:t>
                            </w:r>
                          </w:p>
                          <w:p w14:paraId="33039903" w14:textId="77777777" w:rsidR="00094EFE" w:rsidRPr="00FB6CCA" w:rsidRDefault="00094EFE" w:rsidP="00094EFE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Pr="00FB6CCA">
                              <w:rPr>
                                <w:color w:val="4D4D4C"/>
                              </w:rPr>
                              <w:br/>
                            </w:r>
                            <w:r>
                              <w:rPr>
                                <w:color w:val="4D4D4C"/>
                              </w:rPr>
                              <w:t>Frank Reichert</w:t>
                            </w:r>
                            <w:r w:rsidRPr="00FB6CCA">
                              <w:rPr>
                                <w:color w:val="4D4D4C"/>
                              </w:rPr>
                              <w:br/>
                            </w:r>
                            <w:r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2C11DAE3" w14:textId="77777777" w:rsidR="00094EFE" w:rsidRPr="008649DE" w:rsidRDefault="00094EFE" w:rsidP="00094EFE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Fax: +49 (0)711 97676-</w:t>
                            </w:r>
                            <w:r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4407054A" w14:textId="77777777" w:rsidR="00094EFE" w:rsidRPr="008649DE" w:rsidRDefault="00094EFE" w:rsidP="00094EFE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90251C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AB3B5B8" w14:textId="6C81ACCC" w:rsidR="00094EFE" w:rsidRPr="00FB6CCA" w:rsidRDefault="00094EFE" w:rsidP="00094EFE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4D4D4C"/>
                          <w:highlight w:val="green"/>
                        </w:rPr>
                        <w:t>XX</w:t>
                      </w:r>
                      <w:r w:rsidRPr="00046D4E">
                        <w:rPr>
                          <w:color w:val="4D4D4C"/>
                          <w:highlight w:val="green"/>
                        </w:rPr>
                        <w:t xml:space="preserve">. </w:t>
                      </w:r>
                      <w:r w:rsidR="008B2700">
                        <w:rPr>
                          <w:color w:val="4D4D4C"/>
                          <w:highlight w:val="green"/>
                        </w:rPr>
                        <w:t>Oktober</w:t>
                      </w:r>
                      <w:r>
                        <w:rPr>
                          <w:color w:val="4D4D4C"/>
                        </w:rPr>
                        <w:t xml:space="preserve"> 2022</w:t>
                      </w:r>
                    </w:p>
                    <w:p w14:paraId="4B4F0F1D" w14:textId="77777777" w:rsidR="00094EFE" w:rsidRPr="00436749" w:rsidRDefault="00094EFE" w:rsidP="00094EFE">
                      <w:pPr>
                        <w:pStyle w:val="berschrift2"/>
                      </w:pPr>
                      <w:r w:rsidRPr="00436749">
                        <w:t xml:space="preserve">Pressemitteilung </w:t>
                      </w:r>
                    </w:p>
                    <w:p w14:paraId="33039903" w14:textId="77777777" w:rsidR="00094EFE" w:rsidRPr="00FB6CCA" w:rsidRDefault="00094EFE" w:rsidP="00094EFE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Pr="00FB6CCA">
                        <w:rPr>
                          <w:color w:val="4D4D4C"/>
                        </w:rPr>
                        <w:br/>
                      </w:r>
                      <w:r>
                        <w:rPr>
                          <w:color w:val="4D4D4C"/>
                        </w:rPr>
                        <w:t>Frank Reichert</w:t>
                      </w:r>
                      <w:r w:rsidRPr="00FB6CCA">
                        <w:rPr>
                          <w:color w:val="4D4D4C"/>
                        </w:rPr>
                        <w:br/>
                      </w:r>
                      <w:r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2C11DAE3" w14:textId="77777777" w:rsidR="00094EFE" w:rsidRPr="008649DE" w:rsidRDefault="00094EFE" w:rsidP="00094EFE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>
                        <w:rPr>
                          <w:color w:val="4D4D4C"/>
                          <w:lang w:val="en-US"/>
                        </w:rPr>
                        <w:t>620</w:t>
                      </w:r>
                      <w:r w:rsidRPr="008649DE">
                        <w:rPr>
                          <w:color w:val="4D4D4C"/>
                          <w:lang w:val="en-US"/>
                        </w:rPr>
                        <w:br/>
                        <w:t>Fax: +49 (0)711 97676-</w:t>
                      </w:r>
                      <w:r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4407054A" w14:textId="77777777" w:rsidR="00094EFE" w:rsidRPr="008649DE" w:rsidRDefault="00094EFE" w:rsidP="00094EFE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berschrift1Zchn"/>
          <w:rFonts w:eastAsia="Calibri"/>
          <w:b/>
          <w:color w:val="C6243C"/>
          <w:sz w:val="22"/>
          <w:szCs w:val="26"/>
        </w:rPr>
        <w:t xml:space="preserve"> </w:t>
      </w:r>
    </w:p>
    <w:p w14:paraId="542D2230" w14:textId="3C1E596D" w:rsidR="00094EFE" w:rsidRDefault="008E5262" w:rsidP="00094EFE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>Wildunfälle</w:t>
      </w:r>
      <w:r w:rsidR="003C3312">
        <w:rPr>
          <w:rStyle w:val="berschrift1Zchn"/>
          <w:rFonts w:eastAsia="Calibri"/>
        </w:rPr>
        <w:t>:</w:t>
      </w:r>
      <w:r>
        <w:rPr>
          <w:rStyle w:val="berschrift1Zchn"/>
          <w:rFonts w:eastAsia="Calibri"/>
        </w:rPr>
        <w:t xml:space="preserve"> </w:t>
      </w:r>
      <w:r w:rsidR="003C3312">
        <w:rPr>
          <w:rStyle w:val="berschrift1Zchn"/>
          <w:rFonts w:eastAsia="Calibri"/>
        </w:rPr>
        <w:t>V</w:t>
      </w:r>
      <w:r w:rsidR="00126D3B">
        <w:rPr>
          <w:rStyle w:val="berschrift1Zchn"/>
          <w:rFonts w:eastAsia="Calibri"/>
        </w:rPr>
        <w:t xml:space="preserve">or allem </w:t>
      </w:r>
      <w:r w:rsidR="003C3312">
        <w:rPr>
          <w:rStyle w:val="berschrift1Zchn"/>
          <w:rFonts w:eastAsia="Calibri"/>
        </w:rPr>
        <w:t>bei</w:t>
      </w:r>
      <w:r w:rsidR="00126D3B">
        <w:rPr>
          <w:rStyle w:val="berschrift1Zchn"/>
          <w:rFonts w:eastAsia="Calibri"/>
        </w:rPr>
        <w:t xml:space="preserve"> Dämmerung und auf Landstraßen</w:t>
      </w:r>
    </w:p>
    <w:p w14:paraId="62856F51" w14:textId="77777777" w:rsidR="00094EFE" w:rsidRDefault="00094EFE" w:rsidP="00094EFE">
      <w:pPr>
        <w:spacing w:line="400" w:lineRule="exact"/>
        <w:ind w:right="2120"/>
        <w:rPr>
          <w:rStyle w:val="berschrift1Zchn"/>
          <w:rFonts w:eastAsia="Calibri"/>
        </w:rPr>
      </w:pPr>
    </w:p>
    <w:p w14:paraId="340C5523" w14:textId="070319F8" w:rsidR="00094EFE" w:rsidRDefault="007D489C" w:rsidP="00094EFE">
      <w:pPr>
        <w:pStyle w:val="Aufzhlung"/>
        <w:ind w:right="2120"/>
      </w:pPr>
      <w:r>
        <w:t xml:space="preserve">Im Herbst </w:t>
      </w:r>
      <w:r w:rsidR="00126D3B">
        <w:t>sind Mensch und Tier besonders gefährdet</w:t>
      </w:r>
    </w:p>
    <w:p w14:paraId="582AE9F8" w14:textId="492F9168" w:rsidR="00094EFE" w:rsidRDefault="007D489C" w:rsidP="00094EFE">
      <w:pPr>
        <w:pStyle w:val="Aufzhlung"/>
        <w:ind w:right="2120"/>
      </w:pPr>
      <w:r>
        <w:t xml:space="preserve">Die GTÜ rät zur Vorsicht: In Waldrandlagen weniger Tempo und stets </w:t>
      </w:r>
      <w:r w:rsidR="000D2D6A">
        <w:t xml:space="preserve">erhöhte </w:t>
      </w:r>
      <w:r>
        <w:t>B</w:t>
      </w:r>
      <w:r w:rsidR="003C3312">
        <w:t>remsb</w:t>
      </w:r>
      <w:r>
        <w:t>ereitschaft</w:t>
      </w:r>
    </w:p>
    <w:p w14:paraId="015EA929" w14:textId="4B923C27" w:rsidR="00094EFE" w:rsidRDefault="000D2D6A" w:rsidP="00094EFE">
      <w:pPr>
        <w:pStyle w:val="Aufzhlung"/>
        <w:ind w:right="2120"/>
      </w:pPr>
      <w:r>
        <w:t>Nach einem Unfall unbedingt die Polizei verständigen</w:t>
      </w:r>
    </w:p>
    <w:p w14:paraId="441A8619" w14:textId="022A92D7" w:rsidR="000D2D6A" w:rsidRPr="002E1D32" w:rsidRDefault="000D2D6A" w:rsidP="00094EFE">
      <w:pPr>
        <w:pStyle w:val="Aufzhlung"/>
        <w:ind w:right="2120"/>
      </w:pPr>
      <w:r>
        <w:t>Sich selbst um ein Tier zu kümmern ist nicht ratsam</w:t>
      </w:r>
    </w:p>
    <w:p w14:paraId="278C4A1C" w14:textId="77777777" w:rsidR="00094EFE" w:rsidRDefault="00094EFE" w:rsidP="00094EFE">
      <w:pPr>
        <w:spacing w:line="400" w:lineRule="exact"/>
        <w:ind w:right="2120"/>
        <w:rPr>
          <w:lang w:eastAsia="de-DE"/>
        </w:rPr>
      </w:pPr>
    </w:p>
    <w:p w14:paraId="4C03E133" w14:textId="3194CBD7" w:rsidR="00094EFE" w:rsidRDefault="00094EFE" w:rsidP="00094EFE">
      <w:pPr>
        <w:ind w:right="2120"/>
      </w:pPr>
      <w:r w:rsidRPr="00832E68">
        <w:rPr>
          <w:color w:val="C6243C"/>
        </w:rPr>
        <w:t xml:space="preserve">__ </w:t>
      </w:r>
      <w:r w:rsidRPr="003B2E9A">
        <w:t xml:space="preserve">Stuttgart. </w:t>
      </w:r>
      <w:r w:rsidR="008E5262">
        <w:t xml:space="preserve">Wildtiere suchen vorwiegend in der Dämmerung nach Futterplätzen, die Uhrzeit kümmert sie dabei nicht. </w:t>
      </w:r>
      <w:r w:rsidR="00971530">
        <w:t>W</w:t>
      </w:r>
      <w:r w:rsidR="008E5262">
        <w:t xml:space="preserve">eil die Dämmerung im Herbst </w:t>
      </w:r>
      <w:r w:rsidR="000070F2" w:rsidRPr="00B62C94">
        <w:t>morgens und abends</w:t>
      </w:r>
      <w:r w:rsidR="000070F2">
        <w:t xml:space="preserve"> </w:t>
      </w:r>
      <w:r w:rsidR="008E5262">
        <w:t xml:space="preserve">in die Zeiten des Berufsverkehrs fällt, </w:t>
      </w:r>
      <w:r w:rsidR="003C3312">
        <w:t xml:space="preserve">ist </w:t>
      </w:r>
      <w:r w:rsidR="008E5262">
        <w:t xml:space="preserve">die Gefahr von Wildunfällen in dieser Jahreszeit </w:t>
      </w:r>
      <w:r w:rsidR="003C3312">
        <w:t>besonders hoch</w:t>
      </w:r>
      <w:r w:rsidR="008E5262">
        <w:t xml:space="preserve">. </w:t>
      </w:r>
      <w:r w:rsidR="00731038">
        <w:t xml:space="preserve">Zusätzlich </w:t>
      </w:r>
      <w:r w:rsidR="003C3312">
        <w:t xml:space="preserve">wächst </w:t>
      </w:r>
      <w:r w:rsidR="00731038">
        <w:t>d</w:t>
      </w:r>
      <w:r w:rsidR="00667445">
        <w:t xml:space="preserve">as Unfallrisiko </w:t>
      </w:r>
      <w:r w:rsidR="00731038">
        <w:t>durch schlechtere Sichtbedingungen</w:t>
      </w:r>
      <w:r w:rsidR="003C3312">
        <w:t>, etwa Nebel</w:t>
      </w:r>
      <w:r w:rsidR="00731038">
        <w:t xml:space="preserve">. </w:t>
      </w:r>
      <w:r w:rsidR="00971530">
        <w:t xml:space="preserve">Deswegen rät die GTÜ Gesellschaft für Technische Überwachung GmbH den Autofahrern, vor allem </w:t>
      </w:r>
      <w:r w:rsidR="00126D3B">
        <w:t>i</w:t>
      </w:r>
      <w:r w:rsidR="00971530">
        <w:t>n Gebieten mit Wäldern und dicht bewachsenen Feldern besonders umsichtig zu fahren, das Tempo zu reduzieren und stets bremsbereit sein</w:t>
      </w:r>
      <w:r w:rsidR="002706D0">
        <w:t>. Es geht schließlich nicht nur um einen erheblichen Sachschaden am Auto, sondern um das Leben von Tieren und auch Menschen</w:t>
      </w:r>
      <w:r w:rsidR="003C3312">
        <w:t>: L</w:t>
      </w:r>
      <w:r w:rsidR="002706D0">
        <w:t xml:space="preserve">aut Statistischem Bundesamt wurden im Jahr 2021 bei Wildunfällen rund 2.700 Menschen verletzt. Die Zahl dieser Unfälle insgesamt liegt Jahr für Jahr </w:t>
      </w:r>
      <w:r w:rsidR="00B1434C">
        <w:t xml:space="preserve">zwischen </w:t>
      </w:r>
      <w:r w:rsidR="002706D0">
        <w:t>250.000</w:t>
      </w:r>
      <w:r w:rsidR="00B1434C">
        <w:t xml:space="preserve"> und 300.000</w:t>
      </w:r>
      <w:r w:rsidR="002706D0">
        <w:t>.</w:t>
      </w:r>
    </w:p>
    <w:p w14:paraId="4FD39B46" w14:textId="3BC57E43" w:rsidR="00832E68" w:rsidRPr="00832E68" w:rsidRDefault="00094EFE" w:rsidP="00B1434C">
      <w:pPr>
        <w:ind w:right="1834"/>
        <w:rPr>
          <w:color w:val="555555"/>
        </w:rPr>
        <w:sectPr w:rsidR="00832E68" w:rsidRPr="00832E68" w:rsidSect="00832E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 w:rsidRPr="00832E68">
        <w:rPr>
          <w:color w:val="C6243C"/>
        </w:rPr>
        <w:t>__</w:t>
      </w:r>
      <w:r w:rsidRPr="00CE33E5">
        <w:rPr>
          <w:color w:val="000000" w:themeColor="text1"/>
        </w:rPr>
        <w:t xml:space="preserve"> </w:t>
      </w:r>
      <w:r w:rsidR="003C3312" w:rsidRPr="00CE33E5">
        <w:rPr>
          <w:color w:val="000000" w:themeColor="text1"/>
        </w:rPr>
        <w:t xml:space="preserve">Das sind durchschnittlich </w:t>
      </w:r>
      <w:r w:rsidR="003C3312" w:rsidRPr="00CE33E5">
        <w:rPr>
          <w:color w:val="000000" w:themeColor="text1"/>
        </w:rPr>
        <w:t>zwischen 700 und 800 Unfällen pro Tag mit Wildtieren.</w:t>
      </w:r>
      <w:r w:rsidR="003C3312" w:rsidRPr="00CE33E5">
        <w:rPr>
          <w:color w:val="000000" w:themeColor="text1"/>
        </w:rPr>
        <w:t xml:space="preserve"> Nicht ohne Grund mahnt das markante Verkehrsschild mit einem stilisierten Rotwildtier zu </w:t>
      </w:r>
      <w:r w:rsidR="00A6396E" w:rsidRPr="00CE33E5">
        <w:rPr>
          <w:color w:val="000000" w:themeColor="text1"/>
        </w:rPr>
        <w:t>besondere</w:t>
      </w:r>
      <w:r w:rsidR="003C3312" w:rsidRPr="00CE33E5">
        <w:rPr>
          <w:color w:val="000000" w:themeColor="text1"/>
        </w:rPr>
        <w:t>r</w:t>
      </w:r>
      <w:r w:rsidR="00A6396E" w:rsidRPr="00CE33E5">
        <w:rPr>
          <w:color w:val="000000" w:themeColor="text1"/>
        </w:rPr>
        <w:t xml:space="preserve"> </w:t>
      </w:r>
      <w:r w:rsidR="00A6396E">
        <w:t xml:space="preserve">Vorsicht. </w:t>
      </w:r>
      <w:r w:rsidR="003C3312">
        <w:t xml:space="preserve">Zusätzlich </w:t>
      </w:r>
      <w:r w:rsidR="00731038">
        <w:t>ist es</w:t>
      </w:r>
      <w:r w:rsidR="00700A24">
        <w:t xml:space="preserve"> </w:t>
      </w:r>
    </w:p>
    <w:p w14:paraId="4EA9676C" w14:textId="6CC3EDDB" w:rsidR="00296F76" w:rsidRDefault="00C02539" w:rsidP="00094EFE">
      <w:pPr>
        <w:ind w:right="2120"/>
      </w:pPr>
      <w:r>
        <w:lastRenderedPageBreak/>
        <w:t>sinnvoll, sich die Problematik der Wildunfälle immer wieder vor Augen zu führen, lautet ein Tipp der Prüforganisation: Die Tiere suchen Schutz</w:t>
      </w:r>
      <w:r>
        <w:t xml:space="preserve"> </w:t>
      </w:r>
      <w:r w:rsidR="00731038">
        <w:t xml:space="preserve">in Wäldern und finden Nahrung auf Feldern. Deswegen überqueren sie vor allem Landstraßen, auf denen </w:t>
      </w:r>
      <w:r w:rsidR="000D2D6A">
        <w:t xml:space="preserve">sich </w:t>
      </w:r>
      <w:r w:rsidR="00731038">
        <w:t xml:space="preserve">85 Prozent aller Unfälle dieser Kategorie ereignen. Und zwar meistens im Mai </w:t>
      </w:r>
      <w:r w:rsidR="001A5C5B">
        <w:t>vorwiegend durch Wildschweinrotten</w:t>
      </w:r>
      <w:r w:rsidR="003C3312">
        <w:t xml:space="preserve"> sowie</w:t>
      </w:r>
      <w:r w:rsidR="001A5C5B">
        <w:t xml:space="preserve"> </w:t>
      </w:r>
      <w:r w:rsidR="00700A24">
        <w:t xml:space="preserve">zwischen </w:t>
      </w:r>
      <w:r w:rsidR="00731038">
        <w:t>Oktober</w:t>
      </w:r>
      <w:r w:rsidR="00700A24">
        <w:t xml:space="preserve"> und Dezember</w:t>
      </w:r>
      <w:r w:rsidR="001A5C5B">
        <w:t xml:space="preserve"> vermehr</w:t>
      </w:r>
      <w:r w:rsidR="00667445">
        <w:t>t</w:t>
      </w:r>
      <w:r w:rsidR="001A5C5B">
        <w:t xml:space="preserve"> durch Hirsche während ihrer Brunftzeit</w:t>
      </w:r>
      <w:r w:rsidR="00731038">
        <w:t xml:space="preserve">. Übrigens: Zu den Wildtieren zählen </w:t>
      </w:r>
      <w:r w:rsidR="00B1434C">
        <w:t xml:space="preserve">laut der Schutzgemeinschaft Deutscher Wald </w:t>
      </w:r>
      <w:r w:rsidR="003C3312">
        <w:t xml:space="preserve">sowohl </w:t>
      </w:r>
      <w:r w:rsidR="00B1434C">
        <w:t>Reh-, Damm- und Rotwild</w:t>
      </w:r>
      <w:r w:rsidR="003C3312">
        <w:t xml:space="preserve"> wie auch </w:t>
      </w:r>
      <w:r w:rsidR="00B1434C">
        <w:t>Luchs, Fuchs, Dachs, Wildkaninchen</w:t>
      </w:r>
      <w:r w:rsidR="000D2D6A">
        <w:t>,</w:t>
      </w:r>
      <w:r w:rsidR="00B1434C">
        <w:t xml:space="preserve"> Wildschwein, Marder </w:t>
      </w:r>
      <w:r w:rsidR="003C3312">
        <w:t xml:space="preserve">und </w:t>
      </w:r>
      <w:r w:rsidR="00B1434C">
        <w:t xml:space="preserve">Feldhase. </w:t>
      </w:r>
      <w:r w:rsidR="00296F76">
        <w:t xml:space="preserve">Eine </w:t>
      </w:r>
      <w:proofErr w:type="spellStart"/>
      <w:r w:rsidR="00296F76">
        <w:t>ausgebü</w:t>
      </w:r>
      <w:r w:rsidR="003C3312">
        <w:t>chs</w:t>
      </w:r>
      <w:r w:rsidR="00296F76">
        <w:t>te</w:t>
      </w:r>
      <w:proofErr w:type="spellEnd"/>
      <w:r w:rsidR="00296F76">
        <w:t xml:space="preserve"> Kuh oder ein Fasan zählen nicht zu diesem Haarwild. Das kann insofern von Bedeutung sein, weil die Teilkasko</w:t>
      </w:r>
      <w:r w:rsidR="003C3312">
        <w:t>v</w:t>
      </w:r>
      <w:r w:rsidR="00296F76">
        <w:t xml:space="preserve">ersicherung in der Regel den am Auto entstandenen Schaden nur bei den Wildtieren ersetzt. </w:t>
      </w:r>
      <w:r w:rsidR="00EA1368">
        <w:t>Die Kfz-Haftp</w:t>
      </w:r>
      <w:r w:rsidR="000D2D6A">
        <w:t>f</w:t>
      </w:r>
      <w:r w:rsidR="00EA1368">
        <w:t>licht allein übernimmt diese Schäden nicht.</w:t>
      </w:r>
    </w:p>
    <w:p w14:paraId="77FA5AF2" w14:textId="2677B1F0" w:rsidR="00832E68" w:rsidRDefault="00094EFE" w:rsidP="00EA1368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="00296F76">
        <w:rPr>
          <w:color w:val="000000" w:themeColor="text1"/>
        </w:rPr>
        <w:t xml:space="preserve">Ist ja klar: Oberstes Ziel einer Fahrt durch die Dämmerung muss es sein, Unfälle aller Art </w:t>
      </w:r>
      <w:r w:rsidR="002D4A58">
        <w:rPr>
          <w:color w:val="000000" w:themeColor="text1"/>
        </w:rPr>
        <w:t xml:space="preserve">und eben auch </w:t>
      </w:r>
      <w:r w:rsidR="000D2D6A">
        <w:rPr>
          <w:color w:val="000000" w:themeColor="text1"/>
        </w:rPr>
        <w:t xml:space="preserve">jene </w:t>
      </w:r>
      <w:r w:rsidR="002D4A58">
        <w:rPr>
          <w:color w:val="000000" w:themeColor="text1"/>
        </w:rPr>
        <w:t xml:space="preserve">mit Tieren </w:t>
      </w:r>
      <w:r w:rsidR="00296F76">
        <w:rPr>
          <w:color w:val="000000" w:themeColor="text1"/>
        </w:rPr>
        <w:t>zu vermeiden.</w:t>
      </w:r>
      <w:r w:rsidR="002D4A58">
        <w:rPr>
          <w:color w:val="000000" w:themeColor="text1"/>
        </w:rPr>
        <w:t xml:space="preserve"> </w:t>
      </w:r>
      <w:r w:rsidR="00EA1368">
        <w:rPr>
          <w:color w:val="000000" w:themeColor="text1"/>
        </w:rPr>
        <w:t xml:space="preserve">Vorausschauendes Fahren und erhöhte Aufmerksamkeit tragen zu einer sicheren Fahrt entlang von Waldrändern bei. </w:t>
      </w:r>
      <w:r w:rsidR="003C3312">
        <w:rPr>
          <w:color w:val="000000" w:themeColor="text1"/>
        </w:rPr>
        <w:t>E</w:t>
      </w:r>
      <w:r w:rsidR="00296F76">
        <w:rPr>
          <w:color w:val="000000" w:themeColor="text1"/>
        </w:rPr>
        <w:t xml:space="preserve">ine </w:t>
      </w:r>
      <w:r w:rsidR="003C3312">
        <w:rPr>
          <w:color w:val="000000" w:themeColor="text1"/>
        </w:rPr>
        <w:t xml:space="preserve">verminderte </w:t>
      </w:r>
      <w:r w:rsidR="00296F76">
        <w:rPr>
          <w:color w:val="000000" w:themeColor="text1"/>
        </w:rPr>
        <w:t xml:space="preserve">Geschwindigkeit reduziert </w:t>
      </w:r>
      <w:r w:rsidR="003C3312">
        <w:rPr>
          <w:color w:val="000000" w:themeColor="text1"/>
        </w:rPr>
        <w:t xml:space="preserve">den </w:t>
      </w:r>
      <w:r w:rsidR="00296F76">
        <w:rPr>
          <w:color w:val="000000" w:themeColor="text1"/>
        </w:rPr>
        <w:t xml:space="preserve">Bremsweg bis zum Stillstand erheblich. Ist ein Tier am Straßenrand auszumachen, Fernlicht abschalten, hupen und </w:t>
      </w:r>
      <w:r w:rsidR="000D2D6A">
        <w:rPr>
          <w:color w:val="000000" w:themeColor="text1"/>
        </w:rPr>
        <w:t>anhalten</w:t>
      </w:r>
      <w:r w:rsidR="003C3312">
        <w:rPr>
          <w:color w:val="000000" w:themeColor="text1"/>
        </w:rPr>
        <w:t xml:space="preserve"> – aber nicht mit einer Vollbremsung</w:t>
      </w:r>
      <w:r w:rsidR="000070F2">
        <w:rPr>
          <w:color w:val="000000" w:themeColor="text1"/>
        </w:rPr>
        <w:t>, um Folgefahrzeuge nicht zu gefährden</w:t>
      </w:r>
      <w:r w:rsidR="000D2D6A">
        <w:rPr>
          <w:color w:val="000000" w:themeColor="text1"/>
        </w:rPr>
        <w:t xml:space="preserve">. </w:t>
      </w:r>
      <w:r w:rsidR="00296F76">
        <w:rPr>
          <w:color w:val="000000" w:themeColor="text1"/>
        </w:rPr>
        <w:t xml:space="preserve">Vorsicht: Viele Tiere sind </w:t>
      </w:r>
      <w:r w:rsidR="002D4A58">
        <w:rPr>
          <w:color w:val="000000" w:themeColor="text1"/>
        </w:rPr>
        <w:t xml:space="preserve">häufig in einer Gruppe </w:t>
      </w:r>
      <w:r w:rsidR="00296F76">
        <w:rPr>
          <w:color w:val="000000" w:themeColor="text1"/>
        </w:rPr>
        <w:t>unterwegs, somit gilt es vor einer Weiterfahrt auf Nachzügler zu achten.</w:t>
      </w:r>
    </w:p>
    <w:p w14:paraId="2BDB33DC" w14:textId="69990762" w:rsidR="000D2D6A" w:rsidRDefault="00EA1368" w:rsidP="00EA1368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="00626CBE">
        <w:rPr>
          <w:color w:val="000000" w:themeColor="text1"/>
        </w:rPr>
        <w:t xml:space="preserve">Droht die Kollision mit einem Tier trotz aller Vorsicht, </w:t>
      </w:r>
      <w:r w:rsidR="007D68FA">
        <w:rPr>
          <w:color w:val="000000" w:themeColor="text1"/>
        </w:rPr>
        <w:t>sollte man</w:t>
      </w:r>
      <w:r w:rsidR="00626CBE">
        <w:rPr>
          <w:color w:val="000000" w:themeColor="text1"/>
        </w:rPr>
        <w:t xml:space="preserve"> nicht ausweichen, sondern beim starken Bremsen das Lenkrad vor einem Aufprall fest umgreifen. Vor allem Assistenzsysteme wie ABS machen das Ausweichen </w:t>
      </w:r>
      <w:r w:rsidR="000070F2">
        <w:rPr>
          <w:color w:val="000000" w:themeColor="text1"/>
        </w:rPr>
        <w:t xml:space="preserve">zwar </w:t>
      </w:r>
      <w:r w:rsidR="000D2D6A">
        <w:rPr>
          <w:color w:val="000000" w:themeColor="text1"/>
        </w:rPr>
        <w:t xml:space="preserve">prinzipiell </w:t>
      </w:r>
      <w:r w:rsidR="00626CBE">
        <w:rPr>
          <w:color w:val="000000" w:themeColor="text1"/>
        </w:rPr>
        <w:t xml:space="preserve">möglich, doch ein </w:t>
      </w:r>
      <w:r w:rsidR="003037A0">
        <w:rPr>
          <w:color w:val="000000" w:themeColor="text1"/>
        </w:rPr>
        <w:t xml:space="preserve">eventuell resultierender </w:t>
      </w:r>
      <w:r w:rsidR="00626CBE">
        <w:rPr>
          <w:color w:val="000000" w:themeColor="text1"/>
        </w:rPr>
        <w:t>Unfall mit anderen Verkehrsteilnehmern oder der Aufprall gegen einen Baum hat für Insassen und Fahrzeug meist schlimmere Folgen als der Zusammenstoß mit einem Tier.</w:t>
      </w:r>
    </w:p>
    <w:p w14:paraId="69B57B21" w14:textId="225D3331" w:rsidR="00EA1368" w:rsidRPr="0049281F" w:rsidRDefault="000D2D6A" w:rsidP="00EA1368">
      <w:pPr>
        <w:ind w:right="2120"/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="006B0596">
        <w:rPr>
          <w:color w:val="000000" w:themeColor="text1"/>
        </w:rPr>
        <w:t>Der Ablauf danach beginnt mit dem Einschalten der Warnblinkanlage</w:t>
      </w:r>
      <w:r>
        <w:rPr>
          <w:color w:val="000000" w:themeColor="text1"/>
        </w:rPr>
        <w:t xml:space="preserve"> sowie </w:t>
      </w:r>
      <w:r w:rsidR="006B0596">
        <w:rPr>
          <w:color w:val="000000" w:themeColor="text1"/>
        </w:rPr>
        <w:t xml:space="preserve">dem Anlegen der Warnweste vor dem Absichern der Unfallstelle. Bei verletzten Personen alarmiert die „112“ den Rettungsdienst. In allen Fällen ist die Polizei </w:t>
      </w:r>
      <w:r w:rsidR="00083F28">
        <w:rPr>
          <w:color w:val="000000" w:themeColor="text1"/>
        </w:rPr>
        <w:t xml:space="preserve">unter der „110“ oder lokalen Telefonnummern </w:t>
      </w:r>
      <w:r w:rsidR="006B0596">
        <w:rPr>
          <w:color w:val="000000" w:themeColor="text1"/>
        </w:rPr>
        <w:t xml:space="preserve">zu informieren, die </w:t>
      </w:r>
      <w:r>
        <w:rPr>
          <w:color w:val="000000" w:themeColor="text1"/>
        </w:rPr>
        <w:t xml:space="preserve">den </w:t>
      </w:r>
      <w:r w:rsidR="006B0596">
        <w:rPr>
          <w:color w:val="000000" w:themeColor="text1"/>
        </w:rPr>
        <w:t xml:space="preserve">Unfall dem zuständigen Jäger, Jagdpächter oder Förster meldet. </w:t>
      </w:r>
      <w:r w:rsidR="001A5C5B">
        <w:rPr>
          <w:color w:val="000000" w:themeColor="text1"/>
        </w:rPr>
        <w:t xml:space="preserve">Diese Experten kümmern sich </w:t>
      </w:r>
      <w:r w:rsidR="00704E02">
        <w:rPr>
          <w:color w:val="000000" w:themeColor="text1"/>
        </w:rPr>
        <w:t xml:space="preserve">auch </w:t>
      </w:r>
      <w:r w:rsidR="000070F2">
        <w:rPr>
          <w:color w:val="000000" w:themeColor="text1"/>
        </w:rPr>
        <w:t>n</w:t>
      </w:r>
      <w:r w:rsidR="00704E02">
        <w:rPr>
          <w:color w:val="000000" w:themeColor="text1"/>
        </w:rPr>
        <w:t xml:space="preserve">achts </w:t>
      </w:r>
      <w:r w:rsidR="001A5C5B">
        <w:rPr>
          <w:color w:val="000000" w:themeColor="text1"/>
        </w:rPr>
        <w:t>um das verletzte oder getötete Tier</w:t>
      </w:r>
      <w:r w:rsidR="00083F28">
        <w:rPr>
          <w:color w:val="000000" w:themeColor="text1"/>
        </w:rPr>
        <w:t xml:space="preserve"> oder suchen verwundete Tiere mit Unterstützung ausgebildeter Jagdhunde</w:t>
      </w:r>
      <w:r w:rsidR="00704E02">
        <w:rPr>
          <w:color w:val="000000" w:themeColor="text1"/>
        </w:rPr>
        <w:t xml:space="preserve"> im umliegenden Wald</w:t>
      </w:r>
      <w:r w:rsidR="001A5C5B">
        <w:rPr>
          <w:color w:val="000000" w:themeColor="text1"/>
        </w:rPr>
        <w:t xml:space="preserve">. </w:t>
      </w:r>
      <w:r w:rsidR="003C50A2">
        <w:rPr>
          <w:color w:val="000000" w:themeColor="text1"/>
        </w:rPr>
        <w:t xml:space="preserve">Sich als Autofahrer selbst um die betroffenen Tiere zu kümmern ist bei aller Empathie </w:t>
      </w:r>
      <w:r w:rsidR="00BF30D7">
        <w:rPr>
          <w:color w:val="000000" w:themeColor="text1"/>
        </w:rPr>
        <w:t xml:space="preserve">keinesfalls </w:t>
      </w:r>
      <w:r w:rsidR="003C50A2">
        <w:rPr>
          <w:color w:val="000000" w:themeColor="text1"/>
        </w:rPr>
        <w:t xml:space="preserve">ratsam. Zum einen </w:t>
      </w:r>
      <w:r w:rsidR="00BF30D7">
        <w:rPr>
          <w:color w:val="000000" w:themeColor="text1"/>
        </w:rPr>
        <w:t xml:space="preserve">können sich verletzte Tiere sehr aggressiv verhalten, zum zweiten </w:t>
      </w:r>
      <w:r w:rsidR="00BF30D7">
        <w:rPr>
          <w:color w:val="000000" w:themeColor="text1"/>
        </w:rPr>
        <w:lastRenderedPageBreak/>
        <w:t xml:space="preserve">besteht bei Berührungen </w:t>
      </w:r>
      <w:r w:rsidR="00083F28">
        <w:rPr>
          <w:color w:val="000000" w:themeColor="text1"/>
        </w:rPr>
        <w:t>Infektionsgefahr</w:t>
      </w:r>
      <w:r w:rsidR="00BF30D7">
        <w:rPr>
          <w:color w:val="000000" w:themeColor="text1"/>
        </w:rPr>
        <w:t xml:space="preserve">. Wer ein totes Tier </w:t>
      </w:r>
      <w:r w:rsidR="000070F2">
        <w:rPr>
          <w:color w:val="000000" w:themeColor="text1"/>
        </w:rPr>
        <w:t xml:space="preserve">gar </w:t>
      </w:r>
      <w:r w:rsidR="00BF30D7">
        <w:rPr>
          <w:color w:val="000000" w:themeColor="text1"/>
        </w:rPr>
        <w:t xml:space="preserve">mitnimmt, macht sich der Wilderei strafbar. </w:t>
      </w:r>
      <w:r w:rsidR="000070F2">
        <w:rPr>
          <w:color w:val="000000" w:themeColor="text1"/>
        </w:rPr>
        <w:t>Entstandene Schäden sollten f</w:t>
      </w:r>
      <w:r w:rsidR="00BF30D7">
        <w:rPr>
          <w:color w:val="000000" w:themeColor="text1"/>
        </w:rPr>
        <w:t xml:space="preserve">ür die </w:t>
      </w:r>
      <w:r w:rsidR="000070F2">
        <w:rPr>
          <w:color w:val="000000" w:themeColor="text1"/>
        </w:rPr>
        <w:t xml:space="preserve">Versicherung </w:t>
      </w:r>
      <w:r w:rsidR="001876C6">
        <w:rPr>
          <w:color w:val="000000" w:themeColor="text1"/>
        </w:rPr>
        <w:t>fotografier</w:t>
      </w:r>
      <w:r w:rsidR="000070F2">
        <w:rPr>
          <w:color w:val="000000" w:themeColor="text1"/>
        </w:rPr>
        <w:t xml:space="preserve">t werden. Wichtig ist noch eine Wildunfallbescheinigung, die </w:t>
      </w:r>
      <w:r w:rsidR="009B7BF6">
        <w:rPr>
          <w:color w:val="000000" w:themeColor="text1"/>
        </w:rPr>
        <w:t>Jäger oder Förster meist vor Ort au</w:t>
      </w:r>
      <w:r w:rsidR="00C02539">
        <w:rPr>
          <w:color w:val="000000" w:themeColor="text1"/>
        </w:rPr>
        <w:t>s</w:t>
      </w:r>
      <w:r w:rsidR="009B7BF6">
        <w:rPr>
          <w:color w:val="000000" w:themeColor="text1"/>
        </w:rPr>
        <w:t>stellen können.</w:t>
      </w:r>
    </w:p>
    <w:p w14:paraId="5A7FF571" w14:textId="77777777" w:rsidR="00832E68" w:rsidRPr="0049281F" w:rsidRDefault="00832E68" w:rsidP="0049281F">
      <w:pPr>
        <w:ind w:right="2120"/>
      </w:pPr>
    </w:p>
    <w:p w14:paraId="148C7C4C" w14:textId="77777777" w:rsidR="00FB6CCA" w:rsidRDefault="00FB6CCA" w:rsidP="0049281F">
      <w:pPr>
        <w:ind w:right="2120"/>
      </w:pPr>
    </w:p>
    <w:p w14:paraId="038AD615" w14:textId="14F38E7D" w:rsidR="00832E68" w:rsidRDefault="00832E68" w:rsidP="0049281F">
      <w:pPr>
        <w:ind w:right="2120"/>
      </w:pPr>
    </w:p>
    <w:p w14:paraId="5EAE1D76" w14:textId="58AD1FB7" w:rsidR="00C02539" w:rsidRDefault="00C02539" w:rsidP="0049281F">
      <w:pPr>
        <w:ind w:right="2120"/>
      </w:pPr>
    </w:p>
    <w:p w14:paraId="04A6A63F" w14:textId="08446E8B" w:rsidR="00C02539" w:rsidRDefault="00C02539" w:rsidP="0049281F">
      <w:pPr>
        <w:ind w:right="2120"/>
      </w:pPr>
    </w:p>
    <w:p w14:paraId="4451920D" w14:textId="085CE879" w:rsidR="00C02539" w:rsidRDefault="00C02539" w:rsidP="0049281F">
      <w:pPr>
        <w:ind w:right="2120"/>
      </w:pPr>
    </w:p>
    <w:p w14:paraId="6F4F2513" w14:textId="4A4E2FCE" w:rsidR="00C02539" w:rsidRDefault="00C02539" w:rsidP="0049281F">
      <w:pPr>
        <w:ind w:right="2120"/>
      </w:pPr>
    </w:p>
    <w:p w14:paraId="348CCCE0" w14:textId="189C7B74" w:rsidR="00C02539" w:rsidRDefault="00C02539" w:rsidP="0049281F">
      <w:pPr>
        <w:ind w:right="2120"/>
      </w:pPr>
    </w:p>
    <w:p w14:paraId="4638CEF5" w14:textId="0C68613A" w:rsidR="00C02539" w:rsidRDefault="00C02539" w:rsidP="0049281F">
      <w:pPr>
        <w:ind w:right="2120"/>
      </w:pPr>
    </w:p>
    <w:p w14:paraId="1B66A7D8" w14:textId="4C41BEAB" w:rsidR="00C02539" w:rsidRDefault="00C02539" w:rsidP="0049281F">
      <w:pPr>
        <w:ind w:right="2120"/>
      </w:pPr>
    </w:p>
    <w:p w14:paraId="113C7E9D" w14:textId="58D2145E" w:rsidR="00C02539" w:rsidRDefault="00C02539" w:rsidP="0049281F">
      <w:pPr>
        <w:ind w:right="2120"/>
      </w:pPr>
    </w:p>
    <w:p w14:paraId="0E6430FE" w14:textId="34B847C2" w:rsidR="00C02539" w:rsidRDefault="00C02539" w:rsidP="0049281F">
      <w:pPr>
        <w:ind w:right="2120"/>
      </w:pPr>
    </w:p>
    <w:p w14:paraId="1CA59BE5" w14:textId="185A5F6F" w:rsidR="00C02539" w:rsidRDefault="00C02539" w:rsidP="0049281F">
      <w:pPr>
        <w:ind w:right="2120"/>
      </w:pPr>
    </w:p>
    <w:p w14:paraId="610CA5C6" w14:textId="77777777" w:rsidR="00C02539" w:rsidRDefault="00C02539" w:rsidP="0049281F">
      <w:pPr>
        <w:ind w:right="2120"/>
      </w:pPr>
    </w:p>
    <w:p w14:paraId="00439A7B" w14:textId="77777777" w:rsidR="008649DE" w:rsidRDefault="008649DE" w:rsidP="0049281F">
      <w:pPr>
        <w:ind w:right="2120"/>
      </w:pPr>
    </w:p>
    <w:p w14:paraId="3C8A12A9" w14:textId="77777777" w:rsidR="008649DE" w:rsidRPr="0049281F" w:rsidRDefault="008649DE" w:rsidP="0049281F">
      <w:pPr>
        <w:ind w:right="2120"/>
      </w:pPr>
    </w:p>
    <w:p w14:paraId="17FABD28" w14:textId="77777777" w:rsidR="00832E68" w:rsidRPr="0049281F" w:rsidRDefault="00832E68" w:rsidP="0049281F">
      <w:pPr>
        <w:ind w:right="2120"/>
      </w:pPr>
    </w:p>
    <w:p w14:paraId="09376EA4" w14:textId="77777777" w:rsidR="00832E68" w:rsidRPr="00424EA3" w:rsidRDefault="00832E68" w:rsidP="0049281F">
      <w:pPr>
        <w:ind w:right="2120"/>
        <w:rPr>
          <w:rFonts w:cs="Arial"/>
          <w:b/>
          <w:bCs/>
          <w:sz w:val="16"/>
          <w:szCs w:val="16"/>
        </w:rPr>
      </w:pPr>
      <w:r w:rsidRPr="00424EA3">
        <w:rPr>
          <w:rFonts w:cs="Arial"/>
          <w:b/>
          <w:bCs/>
          <w:sz w:val="16"/>
          <w:szCs w:val="16"/>
        </w:rPr>
        <w:t>Die Gesellschaft für Technische Überwachung mbH (GTÜ)</w:t>
      </w:r>
    </w:p>
    <w:p w14:paraId="2E9C4B84" w14:textId="77777777" w:rsidR="00832E68" w:rsidRPr="00424EA3" w:rsidRDefault="00832E68" w:rsidP="00832E68">
      <w:pPr>
        <w:ind w:right="2120"/>
        <w:rPr>
          <w:sz w:val="16"/>
          <w:szCs w:val="16"/>
        </w:rPr>
      </w:pPr>
      <w:r w:rsidRPr="00424EA3">
        <w:rPr>
          <w:color w:val="C6243C"/>
          <w:sz w:val="16"/>
          <w:szCs w:val="16"/>
        </w:rPr>
        <w:t xml:space="preserve">__ </w:t>
      </w:r>
      <w:r w:rsidRPr="00424EA3">
        <w:rPr>
          <w:sz w:val="16"/>
          <w:szCs w:val="16"/>
        </w:rPr>
        <w:t xml:space="preserve">Die GTÜ 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</w:t>
      </w:r>
      <w:r w:rsidR="00424EA3">
        <w:rPr>
          <w:sz w:val="16"/>
          <w:szCs w:val="16"/>
        </w:rPr>
        <w:t>5.0</w:t>
      </w:r>
      <w:r w:rsidRPr="00424EA3">
        <w:rPr>
          <w:sz w:val="16"/>
          <w:szCs w:val="16"/>
        </w:rPr>
        <w:t>00 selbständige und hauptberuflich tätige Sachverständige</w:t>
      </w:r>
      <w:r w:rsidR="00424EA3">
        <w:rPr>
          <w:sz w:val="16"/>
          <w:szCs w:val="16"/>
        </w:rPr>
        <w:t>, Prüfingenieurinnen und Prüfingenieure sowie</w:t>
      </w:r>
      <w:r w:rsidRPr="00424EA3">
        <w:rPr>
          <w:sz w:val="16"/>
          <w:szCs w:val="16"/>
        </w:rPr>
        <w:t xml:space="preserve"> deren qualifizierte Mitarbeite</w:t>
      </w:r>
      <w:r w:rsidR="00424EA3">
        <w:rPr>
          <w:sz w:val="16"/>
          <w:szCs w:val="16"/>
        </w:rPr>
        <w:t>nde</w:t>
      </w:r>
      <w:r w:rsidRPr="00424EA3">
        <w:rPr>
          <w:sz w:val="16"/>
          <w:szCs w:val="16"/>
        </w:rPr>
        <w:t xml:space="preserve"> stehen an über 1</w:t>
      </w:r>
      <w:r w:rsidR="00424EA3">
        <w:rPr>
          <w:sz w:val="16"/>
          <w:szCs w:val="16"/>
        </w:rPr>
        <w:t>0</w:t>
      </w:r>
      <w:r w:rsidRPr="00424EA3">
        <w:rPr>
          <w:sz w:val="16"/>
          <w:szCs w:val="16"/>
        </w:rPr>
        <w:t>.</w:t>
      </w:r>
      <w:r w:rsidR="00424EA3">
        <w:rPr>
          <w:sz w:val="16"/>
          <w:szCs w:val="16"/>
        </w:rPr>
        <w:t>4</w:t>
      </w:r>
      <w:r w:rsidRPr="00424EA3">
        <w:rPr>
          <w:sz w:val="16"/>
          <w:szCs w:val="16"/>
        </w:rPr>
        <w:t>00 Prüfstützpunkten in Werkstätten und Autohäusern sowie an eigenen Prüfstellen der GTÜ-Vertragspartner zur Verfügung. Die GTÜ-Prüfingenieur</w:t>
      </w:r>
      <w:r w:rsidR="00424EA3">
        <w:rPr>
          <w:sz w:val="16"/>
          <w:szCs w:val="16"/>
        </w:rPr>
        <w:t>innen</w:t>
      </w:r>
      <w:r w:rsidRPr="00424EA3">
        <w:rPr>
          <w:sz w:val="16"/>
          <w:szCs w:val="16"/>
        </w:rPr>
        <w:t xml:space="preserve"> </w:t>
      </w:r>
      <w:r w:rsidR="00424EA3">
        <w:rPr>
          <w:sz w:val="16"/>
          <w:szCs w:val="16"/>
        </w:rPr>
        <w:t>und -Prüfingenieure</w:t>
      </w:r>
      <w:r w:rsidR="00A5362E">
        <w:rPr>
          <w:sz w:val="16"/>
          <w:szCs w:val="16"/>
        </w:rPr>
        <w:t xml:space="preserve"> sind</w:t>
      </w:r>
      <w:r w:rsidRPr="00424EA3">
        <w:rPr>
          <w:sz w:val="16"/>
          <w:szCs w:val="16"/>
        </w:rPr>
        <w:t xml:space="preserve"> im Sinne der Verkehrssicherheit und des Umweltschutzes tätig.</w:t>
      </w:r>
    </w:p>
    <w:sectPr w:rsidR="00832E68" w:rsidRPr="00424EA3" w:rsidSect="00832E68">
      <w:headerReference w:type="default" r:id="rId14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E7037" w14:textId="77777777" w:rsidR="00E22318" w:rsidRDefault="00E22318" w:rsidP="00A72994">
      <w:r>
        <w:separator/>
      </w:r>
    </w:p>
  </w:endnote>
  <w:endnote w:type="continuationSeparator" w:id="0">
    <w:p w14:paraId="5F84DC84" w14:textId="77777777" w:rsidR="00E22318" w:rsidRDefault="00E22318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panose1 w:val="020B0604020202020204"/>
    <w:charset w:val="4D"/>
    <w:family w:val="swiss"/>
    <w:notTrueType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19857" w14:textId="77777777" w:rsidR="00CD667A" w:rsidRDefault="00CD667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23489" w14:textId="77777777" w:rsidR="00CD667A" w:rsidRDefault="00CD667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89892" w14:textId="77777777" w:rsidR="00CD667A" w:rsidRDefault="00CD66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7AA9A3" w14:textId="77777777" w:rsidR="00E22318" w:rsidRDefault="00E22318" w:rsidP="00A72994">
      <w:r>
        <w:separator/>
      </w:r>
    </w:p>
  </w:footnote>
  <w:footnote w:type="continuationSeparator" w:id="0">
    <w:p w14:paraId="1CACBF01" w14:textId="77777777" w:rsidR="00E22318" w:rsidRDefault="00E22318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FA4E4" w14:textId="77777777" w:rsidR="00CD667A" w:rsidRDefault="00CD66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C4C75" w14:textId="77777777" w:rsidR="00CD667A" w:rsidRDefault="00CD667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45701" w14:textId="77777777" w:rsidR="00832E68" w:rsidRDefault="00820020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9D53A94" wp14:editId="5434E381">
          <wp:simplePos x="0" y="0"/>
          <wp:positionH relativeFrom="page">
            <wp:posOffset>9053</wp:posOffset>
          </wp:positionH>
          <wp:positionV relativeFrom="paragraph">
            <wp:posOffset>-380848</wp:posOffset>
          </wp:positionV>
          <wp:extent cx="7544354" cy="10663532"/>
          <wp:effectExtent l="0" t="0" r="0" b="5080"/>
          <wp:wrapNone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4354" cy="10663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1DD0D" w14:textId="77777777" w:rsidR="006344C5" w:rsidRDefault="00820020"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0C08BE5B" wp14:editId="467B7184">
          <wp:simplePos x="0" y="0"/>
          <wp:positionH relativeFrom="page">
            <wp:posOffset>-9053</wp:posOffset>
          </wp:positionH>
          <wp:positionV relativeFrom="paragraph">
            <wp:posOffset>-1631634</wp:posOffset>
          </wp:positionV>
          <wp:extent cx="7544354" cy="10663532"/>
          <wp:effectExtent l="0" t="0" r="0" b="508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4354" cy="10663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4F3"/>
    <w:rsid w:val="0000267C"/>
    <w:rsid w:val="000070F2"/>
    <w:rsid w:val="000335DD"/>
    <w:rsid w:val="000644FC"/>
    <w:rsid w:val="00083F28"/>
    <w:rsid w:val="000910B5"/>
    <w:rsid w:val="00094EFE"/>
    <w:rsid w:val="000B0C74"/>
    <w:rsid w:val="000D2D6A"/>
    <w:rsid w:val="000F5D6E"/>
    <w:rsid w:val="001178A4"/>
    <w:rsid w:val="00126D3B"/>
    <w:rsid w:val="00136CBB"/>
    <w:rsid w:val="001876C6"/>
    <w:rsid w:val="001A35BF"/>
    <w:rsid w:val="001A4A6B"/>
    <w:rsid w:val="001A5C5B"/>
    <w:rsid w:val="001F49A8"/>
    <w:rsid w:val="0021052D"/>
    <w:rsid w:val="002114AD"/>
    <w:rsid w:val="00237371"/>
    <w:rsid w:val="002706D0"/>
    <w:rsid w:val="00296F76"/>
    <w:rsid w:val="002B10C1"/>
    <w:rsid w:val="002C1755"/>
    <w:rsid w:val="002D4A58"/>
    <w:rsid w:val="002D5BC3"/>
    <w:rsid w:val="002E09A3"/>
    <w:rsid w:val="0030077D"/>
    <w:rsid w:val="00302047"/>
    <w:rsid w:val="003037A0"/>
    <w:rsid w:val="0034204F"/>
    <w:rsid w:val="00347060"/>
    <w:rsid w:val="003A1F80"/>
    <w:rsid w:val="003B29AD"/>
    <w:rsid w:val="003C3312"/>
    <w:rsid w:val="003C50A2"/>
    <w:rsid w:val="00406F1B"/>
    <w:rsid w:val="004074A0"/>
    <w:rsid w:val="00424EA3"/>
    <w:rsid w:val="00436749"/>
    <w:rsid w:val="00440043"/>
    <w:rsid w:val="00462982"/>
    <w:rsid w:val="00463ED5"/>
    <w:rsid w:val="0048333E"/>
    <w:rsid w:val="0049082D"/>
    <w:rsid w:val="0049281F"/>
    <w:rsid w:val="0049678B"/>
    <w:rsid w:val="00497179"/>
    <w:rsid w:val="004A171C"/>
    <w:rsid w:val="004D2734"/>
    <w:rsid w:val="004F09C1"/>
    <w:rsid w:val="005344F3"/>
    <w:rsid w:val="0054260A"/>
    <w:rsid w:val="005947D7"/>
    <w:rsid w:val="00595204"/>
    <w:rsid w:val="005A449C"/>
    <w:rsid w:val="005B7678"/>
    <w:rsid w:val="00626CBE"/>
    <w:rsid w:val="006344C5"/>
    <w:rsid w:val="00663CBB"/>
    <w:rsid w:val="00667445"/>
    <w:rsid w:val="00671EFB"/>
    <w:rsid w:val="00675EF5"/>
    <w:rsid w:val="006937AC"/>
    <w:rsid w:val="006B0596"/>
    <w:rsid w:val="006B37D7"/>
    <w:rsid w:val="006D2354"/>
    <w:rsid w:val="006E7169"/>
    <w:rsid w:val="00700A24"/>
    <w:rsid w:val="00704E02"/>
    <w:rsid w:val="0071177B"/>
    <w:rsid w:val="00731038"/>
    <w:rsid w:val="007507BF"/>
    <w:rsid w:val="00771677"/>
    <w:rsid w:val="0078040C"/>
    <w:rsid w:val="007B2160"/>
    <w:rsid w:val="007D489C"/>
    <w:rsid w:val="007D68FA"/>
    <w:rsid w:val="007E47BE"/>
    <w:rsid w:val="00820020"/>
    <w:rsid w:val="00831161"/>
    <w:rsid w:val="00832E68"/>
    <w:rsid w:val="008334B4"/>
    <w:rsid w:val="008649DE"/>
    <w:rsid w:val="008B2700"/>
    <w:rsid w:val="008E133F"/>
    <w:rsid w:val="008E5262"/>
    <w:rsid w:val="0090396B"/>
    <w:rsid w:val="009506CF"/>
    <w:rsid w:val="00971530"/>
    <w:rsid w:val="00994E95"/>
    <w:rsid w:val="009B334F"/>
    <w:rsid w:val="009B7BF6"/>
    <w:rsid w:val="009C4D60"/>
    <w:rsid w:val="009E3835"/>
    <w:rsid w:val="00A5362E"/>
    <w:rsid w:val="00A6396E"/>
    <w:rsid w:val="00A72994"/>
    <w:rsid w:val="00A77C20"/>
    <w:rsid w:val="00AB027F"/>
    <w:rsid w:val="00AF2BDB"/>
    <w:rsid w:val="00B1434C"/>
    <w:rsid w:val="00B40605"/>
    <w:rsid w:val="00B62C94"/>
    <w:rsid w:val="00B7224E"/>
    <w:rsid w:val="00B7482C"/>
    <w:rsid w:val="00B929E8"/>
    <w:rsid w:val="00BC74AB"/>
    <w:rsid w:val="00BF30D7"/>
    <w:rsid w:val="00C02539"/>
    <w:rsid w:val="00C13AAD"/>
    <w:rsid w:val="00C2067A"/>
    <w:rsid w:val="00C94565"/>
    <w:rsid w:val="00CA0FAD"/>
    <w:rsid w:val="00CC1D6D"/>
    <w:rsid w:val="00CD0335"/>
    <w:rsid w:val="00CD667A"/>
    <w:rsid w:val="00CE33E5"/>
    <w:rsid w:val="00D07582"/>
    <w:rsid w:val="00D2371D"/>
    <w:rsid w:val="00D554D4"/>
    <w:rsid w:val="00D72637"/>
    <w:rsid w:val="00E206C5"/>
    <w:rsid w:val="00E22318"/>
    <w:rsid w:val="00EA1368"/>
    <w:rsid w:val="00ED17CA"/>
    <w:rsid w:val="00F30C27"/>
    <w:rsid w:val="00F5125F"/>
    <w:rsid w:val="00F73E2D"/>
    <w:rsid w:val="00FB1642"/>
    <w:rsid w:val="00FB6CCA"/>
    <w:rsid w:val="00FD713C"/>
    <w:rsid w:val="00FF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680AF"/>
  <w15:chartTrackingRefBased/>
  <w15:docId w15:val="{075BE680-6944-2B44-84DC-85A8219D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4EFE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paragraph" w:styleId="Fuzeile">
    <w:name w:val="footer"/>
    <w:basedOn w:val="Standard"/>
    <w:link w:val="FuzeileZchn"/>
    <w:uiPriority w:val="99"/>
    <w:unhideWhenUsed/>
    <w:rsid w:val="00820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20020"/>
    <w:rPr>
      <w:rFonts w:ascii="Arial" w:hAnsi="Arial"/>
      <w:color w:val="00000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6C8B86-BFE2-4DC4-97CD-07C320960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Rüdiger Abele</cp:lastModifiedBy>
  <cp:revision>3</cp:revision>
  <cp:lastPrinted>2020-06-10T13:28:00Z</cp:lastPrinted>
  <dcterms:created xsi:type="dcterms:W3CDTF">2022-10-10T07:11:00Z</dcterms:created>
  <dcterms:modified xsi:type="dcterms:W3CDTF">2022-10-10T07:11:00Z</dcterms:modified>
</cp:coreProperties>
</file>