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E8970" w14:textId="32FEAADB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2FEF1050" w:rsidR="00436749" w:rsidRPr="00FB6CCA" w:rsidRDefault="009D73E8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 w:rsidRPr="0051342E">
                              <w:t>7</w:t>
                            </w:r>
                            <w:r w:rsidR="003245C4" w:rsidRPr="003245C4">
                              <w:t>.</w:t>
                            </w:r>
                            <w:r w:rsidR="00670A5A" w:rsidRPr="003245C4">
                              <w:t xml:space="preserve"> </w:t>
                            </w:r>
                            <w:r>
                              <w:t>Mai</w:t>
                            </w:r>
                            <w:r w:rsidRPr="003245C4">
                              <w:t xml:space="preserve"> </w:t>
                            </w:r>
                            <w:r w:rsidR="00D01AFF" w:rsidRPr="003245C4">
                              <w:t>202</w:t>
                            </w:r>
                            <w:r w:rsidR="0096685B" w:rsidRPr="003245C4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2F347984" w14:textId="2FEF1050" w:rsidR="00436749" w:rsidRPr="00FB6CCA" w:rsidRDefault="009D73E8" w:rsidP="00436749">
                      <w:pPr>
                        <w:pStyle w:val="Titel"/>
                        <w:rPr>
                          <w:color w:val="4D4D4C"/>
                        </w:rPr>
                      </w:pPr>
                      <w:r w:rsidRPr="0051342E">
                        <w:t>7</w:t>
                      </w:r>
                      <w:r w:rsidR="003245C4" w:rsidRPr="003245C4">
                        <w:t>.</w:t>
                      </w:r>
                      <w:r w:rsidR="00670A5A" w:rsidRPr="003245C4">
                        <w:t xml:space="preserve"> </w:t>
                      </w:r>
                      <w:r>
                        <w:t>Mai</w:t>
                      </w:r>
                      <w:r w:rsidRPr="003245C4">
                        <w:t xml:space="preserve"> </w:t>
                      </w:r>
                      <w:r w:rsidR="00D01AFF" w:rsidRPr="003245C4">
                        <w:t>202</w:t>
                      </w:r>
                      <w:r w:rsidR="0096685B" w:rsidRPr="003245C4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173B3EFE" w14:textId="786AB132" w:rsidR="0049678B" w:rsidRDefault="0003347A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>GTÜ-Newsroom geht online</w:t>
      </w:r>
    </w:p>
    <w:p w14:paraId="254CE355" w14:textId="77777777" w:rsidR="00F607BB" w:rsidRPr="009D73E8" w:rsidRDefault="00F607BB" w:rsidP="00832E68">
      <w:pPr>
        <w:spacing w:line="400" w:lineRule="exact"/>
        <w:ind w:right="2120"/>
        <w:rPr>
          <w:rStyle w:val="berschrift1Zchn"/>
          <w:rFonts w:eastAsia="Calibri"/>
        </w:rPr>
      </w:pPr>
    </w:p>
    <w:p w14:paraId="1E9BD779" w14:textId="59377530" w:rsidR="00ED7838" w:rsidRDefault="0003347A" w:rsidP="00ED7838">
      <w:pPr>
        <w:pStyle w:val="Aufzhlung"/>
        <w:ind w:right="2120"/>
      </w:pPr>
      <w:r>
        <w:t>Digitales Werkzeug für Medienvertreter</w:t>
      </w:r>
    </w:p>
    <w:p w14:paraId="5BA5F946" w14:textId="2CAE216E" w:rsidR="00ED7838" w:rsidRDefault="0003347A" w:rsidP="00ED7838">
      <w:pPr>
        <w:pStyle w:val="Aufzhlung"/>
        <w:ind w:right="2120"/>
      </w:pPr>
      <w:r>
        <w:t>Intuitive Bedienung und schneller Zugriff auf Pressematerial</w:t>
      </w:r>
    </w:p>
    <w:p w14:paraId="63373B8A" w14:textId="40F8816D" w:rsidR="002D5BC3" w:rsidRDefault="0003347A" w:rsidP="00ED7838">
      <w:pPr>
        <w:pStyle w:val="Aufzhlung"/>
        <w:ind w:right="2120"/>
      </w:pPr>
      <w:r>
        <w:t>Vernetzungsmöglichkeit mit Social-Media-Kanälen</w:t>
      </w:r>
    </w:p>
    <w:p w14:paraId="24088C9A" w14:textId="3510A4DD" w:rsidR="00832E68" w:rsidRDefault="00832E68" w:rsidP="00904C33">
      <w:pPr>
        <w:tabs>
          <w:tab w:val="left" w:pos="2247"/>
        </w:tabs>
        <w:spacing w:line="400" w:lineRule="exact"/>
        <w:ind w:right="2120"/>
        <w:rPr>
          <w:lang w:eastAsia="de-DE"/>
        </w:rPr>
      </w:pPr>
    </w:p>
    <w:p w14:paraId="27A6E21D" w14:textId="2E728A9E" w:rsidR="0003347A" w:rsidRDefault="00832E68" w:rsidP="0003347A">
      <w:pPr>
        <w:ind w:right="2120"/>
      </w:pPr>
      <w:r w:rsidRPr="00832E68">
        <w:rPr>
          <w:color w:val="C6243C"/>
        </w:rPr>
        <w:t xml:space="preserve">__ </w:t>
      </w:r>
      <w:r w:rsidR="0003347A" w:rsidRPr="00F94F1D">
        <w:t xml:space="preserve">Stuttgart. </w:t>
      </w:r>
      <w:r w:rsidR="0003347A">
        <w:t xml:space="preserve">Neue kommunikative Möglichkeiten: Die eröffnet der </w:t>
      </w:r>
      <w:r w:rsidR="001B39B7">
        <w:t>Newsroom (</w:t>
      </w:r>
      <w:hyperlink r:id="rId8" w:history="1">
        <w:r w:rsidR="001B39B7" w:rsidRPr="001B39B7">
          <w:rPr>
            <w:rStyle w:val="Hyperlink"/>
          </w:rPr>
          <w:t>www.gtue.news</w:t>
        </w:r>
      </w:hyperlink>
      <w:r w:rsidR="001B39B7">
        <w:t>)</w:t>
      </w:r>
      <w:r w:rsidR="0003347A">
        <w:t xml:space="preserve">, mit dem die GTÜ Gesellschaft für </w:t>
      </w:r>
      <w:r w:rsidR="00A91A15">
        <w:t>T</w:t>
      </w:r>
      <w:r w:rsidR="0003347A">
        <w:t>echnische Überwachung mbH heute online gegangen ist. Übersichtlich, mit zahlreichen Filterfunktionen und besonders lesefreundlich ist er ein Arbeitsmittel insbesondere für Medienvertreter, die sich dort über die GTÜ-Neuigkeiten und das Unternehmen informieren und beispielsweise Pressemitteilungen mit Bildmaterial herunterladen können.</w:t>
      </w:r>
    </w:p>
    <w:p w14:paraId="478B4269" w14:textId="61F3124B" w:rsidR="00AC4879" w:rsidRDefault="0003347A" w:rsidP="0003347A">
      <w:pPr>
        <w:ind w:right="2120"/>
      </w:pPr>
      <w:r w:rsidRPr="00832E68">
        <w:rPr>
          <w:color w:val="C6243C"/>
        </w:rPr>
        <w:t xml:space="preserve">__ </w:t>
      </w:r>
      <w:r>
        <w:t xml:space="preserve">„Der GTÜ-Newsroom ist ein digitales Werkzeug voll auf der Höhe der Zeit“, sagt </w:t>
      </w:r>
      <w:r w:rsidR="005009C1">
        <w:t>Dimitra Theocharidou-Sohns, Geschäftsführerin der GTÜ</w:t>
      </w:r>
      <w:r>
        <w:t xml:space="preserve">. „Als effizientes Arbeitsmittel für Medienvertreter angelegt, lässt er sich intuitiv bedienen und bietet einen schnellen Zugriff auf aktuelle Pressematerialien. Zusätzlich liefert eine </w:t>
      </w:r>
      <w:r w:rsidR="001B39B7">
        <w:t xml:space="preserve">Verlinkung auf </w:t>
      </w:r>
      <w:hyperlink r:id="rId9" w:history="1">
        <w:r w:rsidR="001B39B7" w:rsidRPr="006758C8">
          <w:rPr>
            <w:rStyle w:val="Hyperlink"/>
          </w:rPr>
          <w:t>www.gtue.de</w:t>
        </w:r>
      </w:hyperlink>
      <w:r w:rsidR="001B39B7">
        <w:t xml:space="preserve"> </w:t>
      </w:r>
      <w:r>
        <w:t>den kompletten Bestand früherer Meldungen, so dass der Newsroom gleichermaßen ein Gedächtnis des Unternehmens ist.“</w:t>
      </w:r>
    </w:p>
    <w:p w14:paraId="6FBC1E2E" w14:textId="2FDB8425" w:rsidR="0003347A" w:rsidRDefault="0003347A" w:rsidP="0003347A">
      <w:pPr>
        <w:ind w:right="2120"/>
      </w:pPr>
      <w:r w:rsidRPr="00832E68">
        <w:rPr>
          <w:color w:val="C6243C"/>
        </w:rPr>
        <w:t xml:space="preserve">__ </w:t>
      </w:r>
      <w:r w:rsidRPr="0003347A">
        <w:t>Der neue GT</w:t>
      </w:r>
      <w:r>
        <w:t>Ü</w:t>
      </w:r>
      <w:r w:rsidRPr="0003347A">
        <w:t xml:space="preserve">-Newsroom ersetzt das bisherige Presseportal auf der Website </w:t>
      </w:r>
      <w:r>
        <w:t>des Unternehmens</w:t>
      </w:r>
      <w:r w:rsidRPr="0003347A">
        <w:t>. Eingebaut</w:t>
      </w:r>
      <w:r>
        <w:t xml:space="preserve"> </w:t>
      </w:r>
      <w:r w:rsidRPr="0003347A">
        <w:t>sind zahlreiche Funktionen, um Medienvertreter</w:t>
      </w:r>
      <w:r w:rsidR="009D73E8">
        <w:t>n</w:t>
      </w:r>
      <w:r w:rsidRPr="0003347A">
        <w:t xml:space="preserve"> die tägliche Arbeit zu erleichtern: Die Suchfunktion liefert bereits während der Eingabe Treffermeldungen – die </w:t>
      </w:r>
      <w:r w:rsidR="00601E2E">
        <w:t>jüngsten</w:t>
      </w:r>
      <w:r w:rsidR="00601E2E" w:rsidRPr="0003347A">
        <w:t xml:space="preserve"> </w:t>
      </w:r>
      <w:r w:rsidRPr="0003347A">
        <w:t>zuerst. Zusätzlich biete</w:t>
      </w:r>
      <w:r>
        <w:t>n</w:t>
      </w:r>
      <w:r w:rsidRPr="0003347A">
        <w:t xml:space="preserve"> umfangreiche Filter einen </w:t>
      </w:r>
    </w:p>
    <w:p w14:paraId="6A7A7167" w14:textId="26D0B924" w:rsidR="00A57F26" w:rsidRDefault="00A57F26" w:rsidP="00252C28">
      <w:pPr>
        <w:ind w:right="2120"/>
      </w:pPr>
    </w:p>
    <w:p w14:paraId="0E26AC1E" w14:textId="1DB9DBB0" w:rsidR="00391BA0" w:rsidRDefault="00391BA0" w:rsidP="00252C28">
      <w:pPr>
        <w:ind w:right="2120"/>
        <w:sectPr w:rsidR="00391BA0" w:rsidSect="00832E68">
          <w:headerReference w:type="first" r:id="rId10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</w:p>
    <w:p w14:paraId="46D58091" w14:textId="49E87B07" w:rsidR="00B44E7E" w:rsidRDefault="0003347A" w:rsidP="00987723">
      <w:pPr>
        <w:ind w:right="2120"/>
      </w:pPr>
      <w:r w:rsidRPr="0003347A">
        <w:lastRenderedPageBreak/>
        <w:t>gezielten Zugriff auf</w:t>
      </w:r>
      <w:r>
        <w:t xml:space="preserve"> </w:t>
      </w:r>
      <w:r w:rsidRPr="0003347A">
        <w:t xml:space="preserve">einzelne Themenbereiche sowie auf zurückliegende Zeiträume. So werden </w:t>
      </w:r>
      <w:r w:rsidR="00B44E7E" w:rsidRPr="0003347A">
        <w:t xml:space="preserve">ohne lange Wege </w:t>
      </w:r>
      <w:r w:rsidRPr="0003347A">
        <w:t>genau die Beiträge angezeigt, die von Interesse sind.</w:t>
      </w:r>
    </w:p>
    <w:p w14:paraId="041193EC" w14:textId="47B5F0E1" w:rsidR="0003347A" w:rsidRDefault="00B44E7E" w:rsidP="00987723">
      <w:pPr>
        <w:ind w:right="2120"/>
      </w:pPr>
      <w:r w:rsidRPr="00832E68">
        <w:rPr>
          <w:color w:val="C6243C"/>
        </w:rPr>
        <w:t xml:space="preserve">__ </w:t>
      </w:r>
      <w:r w:rsidR="0003347A" w:rsidRPr="0003347A">
        <w:t>Hauptzielgruppe des Newsrooms sind Medienvertreter</w:t>
      </w:r>
      <w:r w:rsidR="00D06C86">
        <w:t>. A</w:t>
      </w:r>
      <w:r w:rsidR="0003347A" w:rsidRPr="0003347A">
        <w:t xml:space="preserve">ber auch die breite Öffentlichkeit kann sich dort einen Überblick über die GTÜ und ihre Aktivitäten verschaffen. </w:t>
      </w:r>
      <w:r w:rsidR="00A91A15">
        <w:t>W</w:t>
      </w:r>
      <w:r w:rsidR="0003347A" w:rsidRPr="0003347A">
        <w:t>er einzelne Meldungen besonders spannend findet, kann direkt</w:t>
      </w:r>
      <w:r w:rsidR="0003347A">
        <w:t xml:space="preserve"> eine Vernetzung mit seinen eigenen Social-Media-Kanälen </w:t>
      </w:r>
      <w:r w:rsidR="00D06C86">
        <w:t>vornehmen</w:t>
      </w:r>
      <w:r w:rsidR="0003347A">
        <w:t>.</w:t>
      </w:r>
    </w:p>
    <w:p w14:paraId="1F63FC20" w14:textId="50A78DA5" w:rsidR="00987723" w:rsidRDefault="00987723" w:rsidP="00987723">
      <w:pPr>
        <w:ind w:right="2120"/>
      </w:pPr>
    </w:p>
    <w:p w14:paraId="563F84A0" w14:textId="5DCFCCFC" w:rsidR="00A4367D" w:rsidRDefault="00A4367D" w:rsidP="00EC4FD5">
      <w:pPr>
        <w:ind w:right="2120"/>
      </w:pPr>
    </w:p>
    <w:p w14:paraId="07F7B7BE" w14:textId="45509F7B" w:rsidR="00A4367D" w:rsidRDefault="00A4367D" w:rsidP="00EC4FD5">
      <w:pPr>
        <w:ind w:right="2120"/>
      </w:pPr>
    </w:p>
    <w:p w14:paraId="41031903" w14:textId="188A040C" w:rsidR="00A4367D" w:rsidRDefault="00A4367D" w:rsidP="00EC4FD5">
      <w:pPr>
        <w:ind w:right="2120"/>
      </w:pPr>
    </w:p>
    <w:p w14:paraId="01CA04D9" w14:textId="3E28AD0F" w:rsidR="0003347A" w:rsidRDefault="0003347A" w:rsidP="00EC4FD5">
      <w:pPr>
        <w:ind w:right="2120"/>
      </w:pPr>
    </w:p>
    <w:p w14:paraId="3983E315" w14:textId="13AB63D0" w:rsidR="0003347A" w:rsidRDefault="0003347A" w:rsidP="00EC4FD5">
      <w:pPr>
        <w:ind w:right="2120"/>
      </w:pPr>
    </w:p>
    <w:p w14:paraId="3120EB78" w14:textId="56F62A51" w:rsidR="0003347A" w:rsidRDefault="0003347A" w:rsidP="00EC4FD5">
      <w:pPr>
        <w:ind w:right="2120"/>
      </w:pPr>
    </w:p>
    <w:p w14:paraId="3CC24975" w14:textId="0488D3CA" w:rsidR="0003347A" w:rsidRDefault="0003347A" w:rsidP="00EC4FD5">
      <w:pPr>
        <w:ind w:right="2120"/>
      </w:pPr>
    </w:p>
    <w:p w14:paraId="5250BB65" w14:textId="77777777" w:rsidR="0003347A" w:rsidRDefault="0003347A" w:rsidP="00EC4FD5">
      <w:pPr>
        <w:ind w:right="2120"/>
      </w:pPr>
    </w:p>
    <w:p w14:paraId="5A4B0F84" w14:textId="0C9F1339" w:rsidR="00A4367D" w:rsidRDefault="00A4367D" w:rsidP="00EC4FD5">
      <w:pPr>
        <w:ind w:right="2120"/>
      </w:pPr>
    </w:p>
    <w:p w14:paraId="564BF9AB" w14:textId="77777777" w:rsidR="00276443" w:rsidRDefault="00276443" w:rsidP="00EC4FD5">
      <w:pPr>
        <w:ind w:right="2120"/>
      </w:pPr>
    </w:p>
    <w:p w14:paraId="3F95A74F" w14:textId="6B404AAD" w:rsidR="00A4367D" w:rsidRDefault="00A4367D" w:rsidP="00EC4FD5">
      <w:pPr>
        <w:ind w:right="2120"/>
      </w:pPr>
    </w:p>
    <w:p w14:paraId="3AA1378B" w14:textId="77777777" w:rsidR="00A4367D" w:rsidRDefault="00A4367D" w:rsidP="00EC4FD5">
      <w:pPr>
        <w:ind w:right="2120"/>
      </w:pPr>
    </w:p>
    <w:p w14:paraId="5C7038F7" w14:textId="42362C8F" w:rsidR="00915DD2" w:rsidRDefault="00915DD2">
      <w:pPr>
        <w:spacing w:after="0" w:line="240" w:lineRule="auto"/>
        <w:rPr>
          <w:b/>
          <w:bCs/>
        </w:rPr>
      </w:pPr>
    </w:p>
    <w:p w14:paraId="749B556C" w14:textId="7E3899C6" w:rsidR="00D01AFF" w:rsidRPr="00D01AFF" w:rsidRDefault="00D01AFF" w:rsidP="00D01AFF">
      <w:pPr>
        <w:ind w:right="2120"/>
        <w:rPr>
          <w:b/>
          <w:bCs/>
        </w:rPr>
      </w:pPr>
      <w:r w:rsidRPr="00D01AFF">
        <w:rPr>
          <w:b/>
          <w:bCs/>
        </w:rPr>
        <w:t>Die Gesellschaft für Technische Überwachung mbH (GTÜ)</w:t>
      </w:r>
    </w:p>
    <w:p w14:paraId="658FCE2F" w14:textId="7784E273" w:rsidR="00962D68" w:rsidRDefault="00D01AFF" w:rsidP="00D01AFF">
      <w:pPr>
        <w:ind w:right="2120"/>
      </w:pPr>
      <w:r w:rsidRPr="00832E68">
        <w:rPr>
          <w:color w:val="C6243C"/>
        </w:rPr>
        <w:t xml:space="preserve">__ </w:t>
      </w:r>
      <w:r>
        <w:t>Die Gesellschaft für Technische Überwachung mbH ist die größte amtlich anerkannte Kfz-Überwachungsorganisation freiberuflicher Kraftfahrzeug</w:t>
      </w:r>
      <w:r w:rsidR="004F55F0">
        <w:softHyphen/>
      </w:r>
      <w:r>
        <w:t>sachverständiger in Deutschland und zählt damit zu den größten Sachverständigenorganisationen überhaupt. Sie versteht sich als ein umfassendes Expertennetzwerk. Mehr als 2.300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962D68" w:rsidSect="00832E68">
      <w:headerReference w:type="default" r:id="rId11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B69C1" w14:textId="77777777" w:rsidR="007C296F" w:rsidRDefault="007C296F" w:rsidP="00A72994">
      <w:r>
        <w:separator/>
      </w:r>
    </w:p>
  </w:endnote>
  <w:endnote w:type="continuationSeparator" w:id="0">
    <w:p w14:paraId="1D842008" w14:textId="77777777" w:rsidR="007C296F" w:rsidRDefault="007C296F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altName w:val="﷽﷽﷽﷽﷽﷽U"/>
    <w:panose1 w:val="020B0604020202020204"/>
    <w:charset w:val="4D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EBA3F" w14:textId="77777777" w:rsidR="007C296F" w:rsidRDefault="007C296F" w:rsidP="00A72994">
      <w:r>
        <w:separator/>
      </w:r>
    </w:p>
  </w:footnote>
  <w:footnote w:type="continuationSeparator" w:id="0">
    <w:p w14:paraId="45823CCC" w14:textId="77777777" w:rsidR="007C296F" w:rsidRDefault="007C296F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6A20C" w14:textId="77777777" w:rsidR="00832E68" w:rsidRDefault="0071177B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084318B" wp14:editId="2A6D7172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3" name="Grafi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5358E"/>
    <w:multiLevelType w:val="hybridMultilevel"/>
    <w:tmpl w:val="7BB8DF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267C"/>
    <w:rsid w:val="00014B97"/>
    <w:rsid w:val="000162ED"/>
    <w:rsid w:val="0002199A"/>
    <w:rsid w:val="00022D43"/>
    <w:rsid w:val="00022F2A"/>
    <w:rsid w:val="00025635"/>
    <w:rsid w:val="0003347A"/>
    <w:rsid w:val="0003684F"/>
    <w:rsid w:val="000414E4"/>
    <w:rsid w:val="0004421D"/>
    <w:rsid w:val="00061BE1"/>
    <w:rsid w:val="000644FC"/>
    <w:rsid w:val="00076806"/>
    <w:rsid w:val="000910B5"/>
    <w:rsid w:val="000A1433"/>
    <w:rsid w:val="000B0C74"/>
    <w:rsid w:val="000B7A33"/>
    <w:rsid w:val="000C00DE"/>
    <w:rsid w:val="000C05EA"/>
    <w:rsid w:val="000C0A0D"/>
    <w:rsid w:val="000C3C39"/>
    <w:rsid w:val="000D115E"/>
    <w:rsid w:val="000D31FA"/>
    <w:rsid w:val="000D7DAF"/>
    <w:rsid w:val="000E0D1E"/>
    <w:rsid w:val="000E493D"/>
    <w:rsid w:val="000E5FAB"/>
    <w:rsid w:val="000F0198"/>
    <w:rsid w:val="000F5D6E"/>
    <w:rsid w:val="00104193"/>
    <w:rsid w:val="00136CBB"/>
    <w:rsid w:val="00143C3D"/>
    <w:rsid w:val="00147143"/>
    <w:rsid w:val="00153AE4"/>
    <w:rsid w:val="00154922"/>
    <w:rsid w:val="0016009A"/>
    <w:rsid w:val="001610EC"/>
    <w:rsid w:val="001625E7"/>
    <w:rsid w:val="00172856"/>
    <w:rsid w:val="00174A08"/>
    <w:rsid w:val="001826D6"/>
    <w:rsid w:val="001834A8"/>
    <w:rsid w:val="001860CF"/>
    <w:rsid w:val="001924E9"/>
    <w:rsid w:val="001A35BF"/>
    <w:rsid w:val="001A4A6B"/>
    <w:rsid w:val="001B39B7"/>
    <w:rsid w:val="001C661D"/>
    <w:rsid w:val="001F206C"/>
    <w:rsid w:val="001F49A8"/>
    <w:rsid w:val="0020096E"/>
    <w:rsid w:val="00204376"/>
    <w:rsid w:val="002056BB"/>
    <w:rsid w:val="0021052D"/>
    <w:rsid w:val="002155E6"/>
    <w:rsid w:val="0022485B"/>
    <w:rsid w:val="00231BD5"/>
    <w:rsid w:val="00237371"/>
    <w:rsid w:val="00241055"/>
    <w:rsid w:val="00243C9F"/>
    <w:rsid w:val="00252C28"/>
    <w:rsid w:val="002678E9"/>
    <w:rsid w:val="002704D4"/>
    <w:rsid w:val="0027208F"/>
    <w:rsid w:val="00272C68"/>
    <w:rsid w:val="00274812"/>
    <w:rsid w:val="00276443"/>
    <w:rsid w:val="002937BC"/>
    <w:rsid w:val="00293A7E"/>
    <w:rsid w:val="00294432"/>
    <w:rsid w:val="00295499"/>
    <w:rsid w:val="002A0625"/>
    <w:rsid w:val="002B10C1"/>
    <w:rsid w:val="002B56DD"/>
    <w:rsid w:val="002C1755"/>
    <w:rsid w:val="002C3328"/>
    <w:rsid w:val="002C3ECA"/>
    <w:rsid w:val="002D5BC3"/>
    <w:rsid w:val="002D61DF"/>
    <w:rsid w:val="002D6BAF"/>
    <w:rsid w:val="002E0BDC"/>
    <w:rsid w:val="002E64F1"/>
    <w:rsid w:val="0030077D"/>
    <w:rsid w:val="00302047"/>
    <w:rsid w:val="003049E2"/>
    <w:rsid w:val="00311120"/>
    <w:rsid w:val="0031782F"/>
    <w:rsid w:val="003245C4"/>
    <w:rsid w:val="00335F48"/>
    <w:rsid w:val="00337926"/>
    <w:rsid w:val="00340EFE"/>
    <w:rsid w:val="003437CA"/>
    <w:rsid w:val="00347060"/>
    <w:rsid w:val="00362DBC"/>
    <w:rsid w:val="00366B0E"/>
    <w:rsid w:val="0037174C"/>
    <w:rsid w:val="00377FB4"/>
    <w:rsid w:val="00391BA0"/>
    <w:rsid w:val="003A1F80"/>
    <w:rsid w:val="003A5D6F"/>
    <w:rsid w:val="003A70F9"/>
    <w:rsid w:val="003B3D99"/>
    <w:rsid w:val="003D02A1"/>
    <w:rsid w:val="003E0828"/>
    <w:rsid w:val="003E70F2"/>
    <w:rsid w:val="003F2B3D"/>
    <w:rsid w:val="003F2D71"/>
    <w:rsid w:val="004067F5"/>
    <w:rsid w:val="00406826"/>
    <w:rsid w:val="00417CD0"/>
    <w:rsid w:val="004339C3"/>
    <w:rsid w:val="00436749"/>
    <w:rsid w:val="00440043"/>
    <w:rsid w:val="004556DD"/>
    <w:rsid w:val="00462982"/>
    <w:rsid w:val="00463807"/>
    <w:rsid w:val="00463ED5"/>
    <w:rsid w:val="00465716"/>
    <w:rsid w:val="00480736"/>
    <w:rsid w:val="0048333E"/>
    <w:rsid w:val="0049082D"/>
    <w:rsid w:val="0049281F"/>
    <w:rsid w:val="00494F66"/>
    <w:rsid w:val="0049678B"/>
    <w:rsid w:val="00497179"/>
    <w:rsid w:val="00497E4B"/>
    <w:rsid w:val="004A171C"/>
    <w:rsid w:val="004B4FDF"/>
    <w:rsid w:val="004B6BAD"/>
    <w:rsid w:val="004D2734"/>
    <w:rsid w:val="004D5262"/>
    <w:rsid w:val="004E72A5"/>
    <w:rsid w:val="004F09C1"/>
    <w:rsid w:val="004F0D34"/>
    <w:rsid w:val="004F55F0"/>
    <w:rsid w:val="004F6811"/>
    <w:rsid w:val="005009C1"/>
    <w:rsid w:val="0050648F"/>
    <w:rsid w:val="0051342E"/>
    <w:rsid w:val="00522E4D"/>
    <w:rsid w:val="005318F5"/>
    <w:rsid w:val="00545446"/>
    <w:rsid w:val="0055099E"/>
    <w:rsid w:val="005543E4"/>
    <w:rsid w:val="00567411"/>
    <w:rsid w:val="00573E35"/>
    <w:rsid w:val="0057714E"/>
    <w:rsid w:val="00586FDE"/>
    <w:rsid w:val="00591928"/>
    <w:rsid w:val="005947D7"/>
    <w:rsid w:val="00595204"/>
    <w:rsid w:val="005B6C92"/>
    <w:rsid w:val="005B7678"/>
    <w:rsid w:val="005C0D4C"/>
    <w:rsid w:val="005D53FC"/>
    <w:rsid w:val="005E5C1D"/>
    <w:rsid w:val="005F1A31"/>
    <w:rsid w:val="005F6D46"/>
    <w:rsid w:val="00601E2E"/>
    <w:rsid w:val="006114DE"/>
    <w:rsid w:val="00616DB1"/>
    <w:rsid w:val="006212E7"/>
    <w:rsid w:val="006344C5"/>
    <w:rsid w:val="0065456D"/>
    <w:rsid w:val="006546D1"/>
    <w:rsid w:val="00654B38"/>
    <w:rsid w:val="00660B0D"/>
    <w:rsid w:val="00663CBB"/>
    <w:rsid w:val="00670A5A"/>
    <w:rsid w:val="006736BD"/>
    <w:rsid w:val="00673892"/>
    <w:rsid w:val="00675EF5"/>
    <w:rsid w:val="00692206"/>
    <w:rsid w:val="00696E5A"/>
    <w:rsid w:val="006B37D7"/>
    <w:rsid w:val="006D2354"/>
    <w:rsid w:val="006D5B7B"/>
    <w:rsid w:val="006E7169"/>
    <w:rsid w:val="006F503B"/>
    <w:rsid w:val="00703348"/>
    <w:rsid w:val="00705456"/>
    <w:rsid w:val="0071177B"/>
    <w:rsid w:val="007169FA"/>
    <w:rsid w:val="00732DDF"/>
    <w:rsid w:val="00746CF9"/>
    <w:rsid w:val="0074753B"/>
    <w:rsid w:val="00747959"/>
    <w:rsid w:val="007507BF"/>
    <w:rsid w:val="00765481"/>
    <w:rsid w:val="00765726"/>
    <w:rsid w:val="00766641"/>
    <w:rsid w:val="00771677"/>
    <w:rsid w:val="0077196C"/>
    <w:rsid w:val="007742A2"/>
    <w:rsid w:val="007761A2"/>
    <w:rsid w:val="0078040C"/>
    <w:rsid w:val="007A70B4"/>
    <w:rsid w:val="007B3298"/>
    <w:rsid w:val="007B357A"/>
    <w:rsid w:val="007C296F"/>
    <w:rsid w:val="007C6FB5"/>
    <w:rsid w:val="007D01B0"/>
    <w:rsid w:val="007D1C66"/>
    <w:rsid w:val="007D2D50"/>
    <w:rsid w:val="007D2FD8"/>
    <w:rsid w:val="007D4B98"/>
    <w:rsid w:val="007E47BE"/>
    <w:rsid w:val="007F17EF"/>
    <w:rsid w:val="007F694B"/>
    <w:rsid w:val="0081148B"/>
    <w:rsid w:val="00816834"/>
    <w:rsid w:val="00831161"/>
    <w:rsid w:val="00832E68"/>
    <w:rsid w:val="008334B4"/>
    <w:rsid w:val="0083492B"/>
    <w:rsid w:val="00837F1E"/>
    <w:rsid w:val="008649DE"/>
    <w:rsid w:val="00875F13"/>
    <w:rsid w:val="0087741F"/>
    <w:rsid w:val="00884A95"/>
    <w:rsid w:val="00885805"/>
    <w:rsid w:val="00890627"/>
    <w:rsid w:val="008A3104"/>
    <w:rsid w:val="008A4ED9"/>
    <w:rsid w:val="008B5C16"/>
    <w:rsid w:val="008D6721"/>
    <w:rsid w:val="008D7D4B"/>
    <w:rsid w:val="008E133F"/>
    <w:rsid w:val="008E3D28"/>
    <w:rsid w:val="008E52CD"/>
    <w:rsid w:val="008F25B8"/>
    <w:rsid w:val="00900D65"/>
    <w:rsid w:val="009024D4"/>
    <w:rsid w:val="0090396B"/>
    <w:rsid w:val="00903FD3"/>
    <w:rsid w:val="00904C33"/>
    <w:rsid w:val="0091352E"/>
    <w:rsid w:val="00915DD2"/>
    <w:rsid w:val="00924DBE"/>
    <w:rsid w:val="009506CF"/>
    <w:rsid w:val="00960E88"/>
    <w:rsid w:val="00962D68"/>
    <w:rsid w:val="0096685B"/>
    <w:rsid w:val="0098486D"/>
    <w:rsid w:val="00987723"/>
    <w:rsid w:val="009902FE"/>
    <w:rsid w:val="00994E95"/>
    <w:rsid w:val="009B0DD1"/>
    <w:rsid w:val="009B334F"/>
    <w:rsid w:val="009B6A1D"/>
    <w:rsid w:val="009C4D60"/>
    <w:rsid w:val="009D470A"/>
    <w:rsid w:val="009D73E8"/>
    <w:rsid w:val="009E3835"/>
    <w:rsid w:val="009E45C2"/>
    <w:rsid w:val="009E5051"/>
    <w:rsid w:val="009E6835"/>
    <w:rsid w:val="009E7677"/>
    <w:rsid w:val="009F7E95"/>
    <w:rsid w:val="00A23B8E"/>
    <w:rsid w:val="00A26739"/>
    <w:rsid w:val="00A3606B"/>
    <w:rsid w:val="00A408A7"/>
    <w:rsid w:val="00A4367D"/>
    <w:rsid w:val="00A444F3"/>
    <w:rsid w:val="00A55D69"/>
    <w:rsid w:val="00A57F26"/>
    <w:rsid w:val="00A72994"/>
    <w:rsid w:val="00A77C20"/>
    <w:rsid w:val="00A86388"/>
    <w:rsid w:val="00A91A15"/>
    <w:rsid w:val="00A94BD8"/>
    <w:rsid w:val="00A96DB8"/>
    <w:rsid w:val="00A97F1D"/>
    <w:rsid w:val="00AA549F"/>
    <w:rsid w:val="00AB0009"/>
    <w:rsid w:val="00AB2C3E"/>
    <w:rsid w:val="00AB454A"/>
    <w:rsid w:val="00AC35D4"/>
    <w:rsid w:val="00AC4879"/>
    <w:rsid w:val="00AD3A3C"/>
    <w:rsid w:val="00AD5A30"/>
    <w:rsid w:val="00AF102D"/>
    <w:rsid w:val="00AF12C4"/>
    <w:rsid w:val="00AF2BDB"/>
    <w:rsid w:val="00B07A15"/>
    <w:rsid w:val="00B23E5D"/>
    <w:rsid w:val="00B40605"/>
    <w:rsid w:val="00B44E7E"/>
    <w:rsid w:val="00B57E7D"/>
    <w:rsid w:val="00B6400D"/>
    <w:rsid w:val="00B7224E"/>
    <w:rsid w:val="00B7482C"/>
    <w:rsid w:val="00B74A38"/>
    <w:rsid w:val="00B84D5E"/>
    <w:rsid w:val="00B929E8"/>
    <w:rsid w:val="00B9541A"/>
    <w:rsid w:val="00BB23A9"/>
    <w:rsid w:val="00BC1DC0"/>
    <w:rsid w:val="00BC4F91"/>
    <w:rsid w:val="00BD0859"/>
    <w:rsid w:val="00BD0D1E"/>
    <w:rsid w:val="00BD47A9"/>
    <w:rsid w:val="00BD57C3"/>
    <w:rsid w:val="00BE2E70"/>
    <w:rsid w:val="00BE6810"/>
    <w:rsid w:val="00BE7ECC"/>
    <w:rsid w:val="00BF6CAA"/>
    <w:rsid w:val="00C02FD0"/>
    <w:rsid w:val="00C060E5"/>
    <w:rsid w:val="00C06E24"/>
    <w:rsid w:val="00C1090E"/>
    <w:rsid w:val="00C1226D"/>
    <w:rsid w:val="00C13AAD"/>
    <w:rsid w:val="00C15797"/>
    <w:rsid w:val="00C2067A"/>
    <w:rsid w:val="00C23100"/>
    <w:rsid w:val="00C31837"/>
    <w:rsid w:val="00C33966"/>
    <w:rsid w:val="00C42E30"/>
    <w:rsid w:val="00C50BA4"/>
    <w:rsid w:val="00C643AB"/>
    <w:rsid w:val="00C71020"/>
    <w:rsid w:val="00C750AF"/>
    <w:rsid w:val="00C8562E"/>
    <w:rsid w:val="00C94565"/>
    <w:rsid w:val="00C97160"/>
    <w:rsid w:val="00CA07FC"/>
    <w:rsid w:val="00CB04B2"/>
    <w:rsid w:val="00CB4073"/>
    <w:rsid w:val="00CB6290"/>
    <w:rsid w:val="00CB6B9E"/>
    <w:rsid w:val="00CC28A0"/>
    <w:rsid w:val="00CC566D"/>
    <w:rsid w:val="00CC7854"/>
    <w:rsid w:val="00CD0335"/>
    <w:rsid w:val="00CE1D57"/>
    <w:rsid w:val="00CE2565"/>
    <w:rsid w:val="00CE2D30"/>
    <w:rsid w:val="00CF33C6"/>
    <w:rsid w:val="00D01AFF"/>
    <w:rsid w:val="00D04064"/>
    <w:rsid w:val="00D06C86"/>
    <w:rsid w:val="00D07582"/>
    <w:rsid w:val="00D07A50"/>
    <w:rsid w:val="00D1093E"/>
    <w:rsid w:val="00D2371D"/>
    <w:rsid w:val="00D413D1"/>
    <w:rsid w:val="00D4410D"/>
    <w:rsid w:val="00D52F0A"/>
    <w:rsid w:val="00D53CB7"/>
    <w:rsid w:val="00D54780"/>
    <w:rsid w:val="00D60E53"/>
    <w:rsid w:val="00D6198E"/>
    <w:rsid w:val="00D72637"/>
    <w:rsid w:val="00D95F09"/>
    <w:rsid w:val="00DA40D3"/>
    <w:rsid w:val="00DC3B79"/>
    <w:rsid w:val="00DD395E"/>
    <w:rsid w:val="00DD3EE5"/>
    <w:rsid w:val="00DE35EF"/>
    <w:rsid w:val="00DF0B26"/>
    <w:rsid w:val="00DF68A5"/>
    <w:rsid w:val="00E00662"/>
    <w:rsid w:val="00E03CB4"/>
    <w:rsid w:val="00E167BE"/>
    <w:rsid w:val="00E178DB"/>
    <w:rsid w:val="00E2534A"/>
    <w:rsid w:val="00E4058C"/>
    <w:rsid w:val="00E408B2"/>
    <w:rsid w:val="00E45EE9"/>
    <w:rsid w:val="00E505F9"/>
    <w:rsid w:val="00E56987"/>
    <w:rsid w:val="00E61704"/>
    <w:rsid w:val="00E6694A"/>
    <w:rsid w:val="00E74423"/>
    <w:rsid w:val="00E76AE6"/>
    <w:rsid w:val="00E90CF8"/>
    <w:rsid w:val="00EB0142"/>
    <w:rsid w:val="00EC3882"/>
    <w:rsid w:val="00EC4FD5"/>
    <w:rsid w:val="00ED7838"/>
    <w:rsid w:val="00ED79BC"/>
    <w:rsid w:val="00EF006D"/>
    <w:rsid w:val="00EF181A"/>
    <w:rsid w:val="00F043A4"/>
    <w:rsid w:val="00F15DCA"/>
    <w:rsid w:val="00F17A92"/>
    <w:rsid w:val="00F249F8"/>
    <w:rsid w:val="00F26CEC"/>
    <w:rsid w:val="00F27B71"/>
    <w:rsid w:val="00F31945"/>
    <w:rsid w:val="00F32CA4"/>
    <w:rsid w:val="00F45E7A"/>
    <w:rsid w:val="00F5455D"/>
    <w:rsid w:val="00F607BB"/>
    <w:rsid w:val="00F73E2D"/>
    <w:rsid w:val="00F83B0F"/>
    <w:rsid w:val="00F86D1C"/>
    <w:rsid w:val="00F93521"/>
    <w:rsid w:val="00F938B1"/>
    <w:rsid w:val="00F94F1D"/>
    <w:rsid w:val="00FA0FBA"/>
    <w:rsid w:val="00FB1642"/>
    <w:rsid w:val="00FB46FA"/>
    <w:rsid w:val="00FB6CCA"/>
    <w:rsid w:val="00FC779C"/>
    <w:rsid w:val="00FD4E06"/>
    <w:rsid w:val="00FD713C"/>
    <w:rsid w:val="00FE22CA"/>
    <w:rsid w:val="00FE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  <w:style w:type="character" w:styleId="Fett">
    <w:name w:val="Strong"/>
    <w:basedOn w:val="Absatz-Standardschriftart"/>
    <w:uiPriority w:val="22"/>
    <w:qFormat/>
    <w:rsid w:val="00962D68"/>
    <w:rPr>
      <w:b/>
      <w:bCs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F33C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F33C6"/>
    <w:rPr>
      <w:rFonts w:ascii="Arial" w:hAnsi="Arial"/>
      <w:color w:val="00000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CF33C6"/>
    <w:rPr>
      <w:vertAlign w:val="superscript"/>
    </w:rPr>
  </w:style>
  <w:style w:type="paragraph" w:styleId="Listenabsatz">
    <w:name w:val="List Paragraph"/>
    <w:basedOn w:val="Standard"/>
    <w:uiPriority w:val="34"/>
    <w:qFormat/>
    <w:rsid w:val="00EC4FD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00D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7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tue.new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tue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8C4845-6520-4051-8704-E5433F340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Rüdiger Abele</cp:lastModifiedBy>
  <cp:revision>3</cp:revision>
  <cp:lastPrinted>2021-03-01T18:24:00Z</cp:lastPrinted>
  <dcterms:created xsi:type="dcterms:W3CDTF">2021-05-05T15:06:00Z</dcterms:created>
  <dcterms:modified xsi:type="dcterms:W3CDTF">2021-05-05T15:06:00Z</dcterms:modified>
</cp:coreProperties>
</file>