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4787FE45" w:rsidR="00436749" w:rsidRPr="00FB6CCA" w:rsidRDefault="008F25B8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 w:rsidRPr="0031782F">
                              <w:t>20</w:t>
                            </w:r>
                            <w:r w:rsidR="00D01AFF" w:rsidRPr="0031782F">
                              <w:t xml:space="preserve">. </w:t>
                            </w:r>
                            <w:r w:rsidR="0096685B" w:rsidRPr="0031782F">
                              <w:t xml:space="preserve">Januar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4787FE45" w:rsidR="00436749" w:rsidRPr="00FB6CCA" w:rsidRDefault="008F25B8" w:rsidP="00436749">
                      <w:pPr>
                        <w:pStyle w:val="Titel"/>
                        <w:rPr>
                          <w:color w:val="4D4D4C"/>
                        </w:rPr>
                      </w:pPr>
                      <w:r w:rsidRPr="0031782F">
                        <w:t>20</w:t>
                      </w:r>
                      <w:r w:rsidR="00D01AFF" w:rsidRPr="0031782F">
                        <w:t xml:space="preserve">. </w:t>
                      </w:r>
                      <w:r w:rsidR="0096685B" w:rsidRPr="0031782F">
                        <w:t xml:space="preserve">Januar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173B3EFE" w14:textId="59DDE1AE" w:rsidR="0049678B" w:rsidRDefault="000C05EA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>Erste Hilfe an Bord</w:t>
      </w:r>
      <w:r w:rsidR="00A408A7">
        <w:rPr>
          <w:rStyle w:val="berschrift1Zchn"/>
          <w:rFonts w:eastAsia="Calibri"/>
        </w:rPr>
        <w:t xml:space="preserve">: Der </w:t>
      </w:r>
      <w:r>
        <w:rPr>
          <w:rStyle w:val="berschrift1Zchn"/>
          <w:rFonts w:eastAsia="Calibri"/>
        </w:rPr>
        <w:t>Kfz-</w:t>
      </w:r>
      <w:r w:rsidR="00A408A7">
        <w:rPr>
          <w:rStyle w:val="berschrift1Zchn"/>
          <w:rFonts w:eastAsia="Calibri"/>
        </w:rPr>
        <w:t>Verbandkasten wird seit 50 Jahren bei der HU geprüft</w:t>
      </w:r>
      <w:r w:rsidR="004339C3">
        <w:rPr>
          <w:rStyle w:val="berschrift1Zchn"/>
          <w:rFonts w:eastAsia="Calibri"/>
        </w:rPr>
        <w:br/>
      </w:r>
    </w:p>
    <w:p w14:paraId="44D2BA05" w14:textId="1712F722" w:rsidR="00832E68" w:rsidRDefault="00A408A7" w:rsidP="00832E68">
      <w:pPr>
        <w:pStyle w:val="Aufzhlung"/>
        <w:ind w:right="2120"/>
      </w:pPr>
      <w:r>
        <w:t xml:space="preserve">Das Erste-Hilfe-Set im Auto kann </w:t>
      </w:r>
      <w:r w:rsidR="004D5262">
        <w:t>lebensrettend sein</w:t>
      </w:r>
    </w:p>
    <w:p w14:paraId="63373B8A" w14:textId="79D38EDB" w:rsidR="002D5BC3" w:rsidRDefault="00A408A7" w:rsidP="002D5BC3">
      <w:pPr>
        <w:pStyle w:val="Aufzhlung"/>
        <w:ind w:right="2120"/>
      </w:pPr>
      <w:r>
        <w:t xml:space="preserve">Prüfung bei der Hauptuntersuchung </w:t>
      </w:r>
      <w:r w:rsidR="00AB0009">
        <w:t xml:space="preserve">(HU) </w:t>
      </w:r>
      <w:r>
        <w:t xml:space="preserve">seit </w:t>
      </w:r>
      <w:r w:rsidR="004D5262">
        <w:t xml:space="preserve">1. Januar </w:t>
      </w:r>
      <w:r>
        <w:t>1971 vorgeschrieben</w:t>
      </w:r>
    </w:p>
    <w:p w14:paraId="58F40249" w14:textId="7750E319" w:rsidR="002D5BC3" w:rsidRDefault="00A408A7" w:rsidP="002D5BC3">
      <w:pPr>
        <w:pStyle w:val="Aufzhlung"/>
        <w:ind w:right="2120"/>
      </w:pPr>
      <w:r>
        <w:t xml:space="preserve">Erfahrung der GTÜ: </w:t>
      </w:r>
      <w:r w:rsidR="001826D6">
        <w:t>HU-Mängel w</w:t>
      </w:r>
      <w:r w:rsidR="00AB0009">
        <w:t xml:space="preserve">egen des </w:t>
      </w:r>
      <w:r>
        <w:t>Verbandk</w:t>
      </w:r>
      <w:r w:rsidR="00AB0009">
        <w:t>a</w:t>
      </w:r>
      <w:r>
        <w:t>sten</w:t>
      </w:r>
      <w:r w:rsidR="00AB0009">
        <w:t>s</w:t>
      </w:r>
      <w:r>
        <w:t xml:space="preserve"> </w:t>
      </w:r>
      <w:r w:rsidR="001826D6">
        <w:t xml:space="preserve">sind </w:t>
      </w:r>
      <w:r w:rsidR="00AB0009">
        <w:t xml:space="preserve">in Deutschland </w:t>
      </w:r>
      <w:r w:rsidR="00884A95">
        <w:t>eher selten</w:t>
      </w:r>
    </w:p>
    <w:p w14:paraId="24088C9A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1E496043" w14:textId="59887A6E" w:rsidR="00BE6810" w:rsidRDefault="00832E68" w:rsidP="00D01AFF">
      <w:pPr>
        <w:ind w:right="2120"/>
      </w:pPr>
      <w:r w:rsidRPr="00832E68">
        <w:rPr>
          <w:color w:val="C6243C"/>
        </w:rPr>
        <w:t xml:space="preserve">__ </w:t>
      </w:r>
      <w:r w:rsidRPr="00F94F1D">
        <w:t xml:space="preserve">Stuttgart. </w:t>
      </w:r>
      <w:r w:rsidR="00BE6810">
        <w:t xml:space="preserve">Ist </w:t>
      </w:r>
      <w:r w:rsidR="009E5051">
        <w:t xml:space="preserve">der Verbandkasten vorhanden und </w:t>
      </w:r>
      <w:r w:rsidR="00AB0009">
        <w:t>vollständig bestückt</w:t>
      </w:r>
      <w:r w:rsidR="00BE6810">
        <w:t xml:space="preserve">? </w:t>
      </w:r>
      <w:r w:rsidR="009E5051">
        <w:t xml:space="preserve">Diese </w:t>
      </w:r>
      <w:r w:rsidR="00705456">
        <w:t xml:space="preserve">Kontrolle durch </w:t>
      </w:r>
      <w:r w:rsidR="00C060E5">
        <w:t xml:space="preserve">einen </w:t>
      </w:r>
      <w:r w:rsidR="00705456">
        <w:t xml:space="preserve">Prüfingenieur </w:t>
      </w:r>
      <w:r w:rsidR="001826D6">
        <w:t xml:space="preserve">gehört zu jeder Hauptuntersuchung (HU) </w:t>
      </w:r>
      <w:r w:rsidR="00C060E5">
        <w:t xml:space="preserve">der GTÜ Gesellschaft für Technische Überwachung </w:t>
      </w:r>
      <w:r w:rsidR="004D5262">
        <w:t xml:space="preserve">mbH </w:t>
      </w:r>
      <w:r w:rsidR="001826D6">
        <w:t>und ihrer Partner</w:t>
      </w:r>
      <w:r w:rsidR="00C060E5">
        <w:t xml:space="preserve">. </w:t>
      </w:r>
      <w:r w:rsidR="001826D6">
        <w:t xml:space="preserve">Erfüllt </w:t>
      </w:r>
      <w:r w:rsidR="00BE6810">
        <w:t xml:space="preserve">das vorgeführte Fahrzeug </w:t>
      </w:r>
      <w:r w:rsidR="00C33966">
        <w:t>die</w:t>
      </w:r>
      <w:r w:rsidR="009E5051">
        <w:t>se</w:t>
      </w:r>
      <w:r w:rsidR="00C33966">
        <w:t xml:space="preserve"> in der Straßenverkehrs-Zulassungs-Ordnung (</w:t>
      </w:r>
      <w:r w:rsidR="008E3D28">
        <w:t>S</w:t>
      </w:r>
      <w:r w:rsidR="00C33966">
        <w:t xml:space="preserve">tVZO) </w:t>
      </w:r>
      <w:r w:rsidR="009E5051">
        <w:t xml:space="preserve">festgehaltene </w:t>
      </w:r>
      <w:r w:rsidR="00C33966">
        <w:t xml:space="preserve">Vorgabe nicht, wird das </w:t>
      </w:r>
      <w:r w:rsidR="00C33966" w:rsidRPr="00660B0D">
        <w:t>als geringer</w:t>
      </w:r>
      <w:r w:rsidR="00C33966">
        <w:t xml:space="preserve"> Mangel eingestuft.</w:t>
      </w:r>
      <w:r w:rsidR="009E5051">
        <w:t xml:space="preserve"> Ebenfalls kontrolliert der Prüfingenieur, ob die Haltbarkeitsdaten der steril verpackten Hilfsmittel im Erste-Hilfe-Set noch aktuell sind.</w:t>
      </w:r>
      <w:r w:rsidR="00AB0009">
        <w:t xml:space="preserve"> Ist das Datum überschritten, </w:t>
      </w:r>
      <w:r w:rsidR="00406826">
        <w:t xml:space="preserve">hält er </w:t>
      </w:r>
      <w:r w:rsidR="00AB0009">
        <w:t>ein</w:t>
      </w:r>
      <w:r w:rsidR="00406826">
        <w:t>en</w:t>
      </w:r>
      <w:r w:rsidR="00AB0009">
        <w:t xml:space="preserve"> entsprechende</w:t>
      </w:r>
      <w:r w:rsidR="00406826">
        <w:t>n</w:t>
      </w:r>
      <w:r w:rsidR="00AB0009">
        <w:t xml:space="preserve"> Hinweis fest.</w:t>
      </w:r>
    </w:p>
    <w:p w14:paraId="08035E35" w14:textId="2F20A53C" w:rsidR="00C50BA4" w:rsidRDefault="00BE6810" w:rsidP="008F25B8">
      <w:pPr>
        <w:ind w:right="2120"/>
        <w:sectPr w:rsidR="00C50BA4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832E68">
        <w:rPr>
          <w:color w:val="C6243C"/>
        </w:rPr>
        <w:t xml:space="preserve">__ </w:t>
      </w:r>
      <w:r>
        <w:t>Di</w:t>
      </w:r>
      <w:r w:rsidR="00C33966">
        <w:t xml:space="preserve">e Erfahrung der </w:t>
      </w:r>
      <w:r>
        <w:t xml:space="preserve">GTÜ-Prüfer </w:t>
      </w:r>
      <w:r w:rsidRPr="00765726">
        <w:t xml:space="preserve">spiegelt wider, wie deutsche Autofahrer mit dem Thema Verbandkasten umgehen: </w:t>
      </w:r>
      <w:r w:rsidR="00153AE4">
        <w:t>Nur</w:t>
      </w:r>
      <w:r w:rsidR="000D31FA">
        <w:t xml:space="preserve"> </w:t>
      </w:r>
      <w:r w:rsidR="00884A95" w:rsidRPr="00A26739">
        <w:t>selten gibt es einen Mangel, weil der Verbandkasten komplett fehlt</w:t>
      </w:r>
      <w:r w:rsidR="00AB0009">
        <w:t xml:space="preserve"> oder nicht vollständig bestückt ist</w:t>
      </w:r>
      <w:r w:rsidR="00F17A92">
        <w:t>.</w:t>
      </w:r>
      <w:r w:rsidR="000D31FA">
        <w:t xml:space="preserve"> Im vergangenen Jahr kam das bei </w:t>
      </w:r>
      <w:r w:rsidR="00CE1D57">
        <w:t xml:space="preserve">den insgesamt </w:t>
      </w:r>
      <w:r w:rsidR="000D31FA">
        <w:t xml:space="preserve">rund 3,4 Millionen Hauptuntersuchungen durch </w:t>
      </w:r>
      <w:r w:rsidR="008F25B8">
        <w:t>die GTÜ knapp 15.000 Mal vor. Das entspricht einem Anteil von rund 0,45 Prozent</w:t>
      </w:r>
      <w:r w:rsidR="00C50BA4">
        <w:t>. Vor 20 Jahren sah es ähnlich aus: Im Jahr 2000 führten die GTÜ-Partner insgesamt etwas mehr als 1,6 Millionen Hauptuntersuchungen durch. Dabei</w:t>
      </w:r>
      <w:r w:rsidR="00C50BA4" w:rsidDel="008F25B8">
        <w:t xml:space="preserve"> </w:t>
      </w:r>
      <w:r w:rsidR="00C50BA4">
        <w:t>fehlte der Verbandkasten bei knapp 6.000 vorgestellten Fahrzeugen (0,37 Prozent)</w:t>
      </w:r>
      <w:r w:rsidR="008F25B8">
        <w:t>.</w:t>
      </w:r>
    </w:p>
    <w:p w14:paraId="0AD1F72E" w14:textId="61095313" w:rsidR="009E5051" w:rsidRDefault="008F25B8" w:rsidP="00C50BA4">
      <w:pPr>
        <w:ind w:right="2120"/>
        <w:rPr>
          <w:color w:val="C6243C"/>
        </w:rPr>
      </w:pPr>
      <w:r w:rsidRPr="00832E68">
        <w:rPr>
          <w:color w:val="C6243C"/>
        </w:rPr>
        <w:lastRenderedPageBreak/>
        <w:t xml:space="preserve">__ </w:t>
      </w:r>
      <w:proofErr w:type="gramStart"/>
      <w:r w:rsidR="00AB0009">
        <w:t>Deutlich</w:t>
      </w:r>
      <w:proofErr w:type="gramEnd"/>
      <w:r w:rsidR="00AB0009">
        <w:t xml:space="preserve"> häufiger ist der Inhalt des Sets abgelaufen</w:t>
      </w:r>
      <w:r w:rsidR="00153AE4">
        <w:t>.</w:t>
      </w:r>
      <w:r w:rsidR="00AB0009">
        <w:t xml:space="preserve"> Oft wird das bei der zweiten Hauptuntersuchung </w:t>
      </w:r>
      <w:r w:rsidR="00CA07FC">
        <w:t xml:space="preserve">nach Erstanmeldung </w:t>
      </w:r>
      <w:r w:rsidR="00AB0009">
        <w:t xml:space="preserve">eines Fahrzeugs festgestellt, wenn darin noch die </w:t>
      </w:r>
      <w:r w:rsidR="00CA07FC">
        <w:t xml:space="preserve">ursprüngliche Ausstattung </w:t>
      </w:r>
      <w:r w:rsidR="00AB0009">
        <w:t xml:space="preserve">des Verbandkastens vorhanden ist. Denn die Haltbarkeit der meisten Erste-Hilfe-Sets läuft nach fünf Jahren ab. </w:t>
      </w:r>
    </w:p>
    <w:p w14:paraId="759DAB37" w14:textId="70952318" w:rsidR="000D31FA" w:rsidRDefault="000D31FA" w:rsidP="004339C3">
      <w:pPr>
        <w:ind w:right="2120"/>
      </w:pPr>
      <w:r w:rsidRPr="00832E68">
        <w:rPr>
          <w:color w:val="C6243C"/>
        </w:rPr>
        <w:t xml:space="preserve">__ </w:t>
      </w:r>
      <w:r w:rsidRPr="00765726">
        <w:t>An</w:t>
      </w:r>
      <w:r>
        <w:t xml:space="preserve"> der Relevanz der Verbandkastenkontrolle bei der HU </w:t>
      </w:r>
      <w:r w:rsidR="00F17A92">
        <w:t>be</w:t>
      </w:r>
      <w:r w:rsidR="00153AE4">
        <w:t>s</w:t>
      </w:r>
      <w:r w:rsidR="00F17A92">
        <w:t>teht kein</w:t>
      </w:r>
      <w:r>
        <w:t xml:space="preserve"> Zweifel</w:t>
      </w:r>
      <w:r w:rsidR="00CA07FC">
        <w:t>,</w:t>
      </w:r>
      <w:r w:rsidR="00F17A92">
        <w:t xml:space="preserve"> und d</w:t>
      </w:r>
      <w:r>
        <w:t>ie Prüfung ist wichtig</w:t>
      </w:r>
      <w:r w:rsidR="00F17A92">
        <w:t xml:space="preserve"> für die Sicherheit im Straßenverkehr</w:t>
      </w:r>
      <w:r>
        <w:t>. Denn das Erste-Hilfe-Set an Bord kann bei einem Unfall lebensrettend sein. Genauso entscheidend ist es, dass Autofahrer aktuelle Erste-Hilfe-Kenntnisse haben, um den Verbandkasten auch richtig anwenden zu können.</w:t>
      </w:r>
    </w:p>
    <w:p w14:paraId="35F7E248" w14:textId="3DC4F9E3" w:rsidR="00C060E5" w:rsidRDefault="00BE6810" w:rsidP="004339C3">
      <w:pPr>
        <w:ind w:right="2120"/>
      </w:pPr>
      <w:r w:rsidRPr="00832E68">
        <w:rPr>
          <w:color w:val="C6243C"/>
        </w:rPr>
        <w:t xml:space="preserve">__ </w:t>
      </w:r>
      <w:r>
        <w:t xml:space="preserve">Die Idee, eigens für Kraftfahrzeuge Verbandkästen zusammenzustellen, stammt aus den 1920er-Jahren. </w:t>
      </w:r>
      <w:r w:rsidR="00C060E5">
        <w:t xml:space="preserve">Damals </w:t>
      </w:r>
      <w:r w:rsidR="00D4410D">
        <w:t xml:space="preserve">beginnt </w:t>
      </w:r>
      <w:r w:rsidR="00C060E5">
        <w:t>die Motorisierung breiter</w:t>
      </w:r>
      <w:r w:rsidR="00C50BA4">
        <w:t>er</w:t>
      </w:r>
      <w:r w:rsidR="00C060E5">
        <w:t xml:space="preserve"> Bevölkerungsschichten</w:t>
      </w:r>
      <w:r w:rsidR="00D4410D">
        <w:t>. Nach dem Zweiten Weltkrieg nimmt sie dann</w:t>
      </w:r>
      <w:r w:rsidR="00C060E5">
        <w:t xml:space="preserve"> so richtig an Fahrt auf. </w:t>
      </w:r>
      <w:r>
        <w:t>In der Bundesrepublik Deutschland w</w:t>
      </w:r>
      <w:r w:rsidR="00C060E5">
        <w:t>e</w:t>
      </w:r>
      <w:r>
        <w:t xml:space="preserve">rden </w:t>
      </w:r>
      <w:r w:rsidR="00C060E5">
        <w:t>d</w:t>
      </w:r>
      <w:r>
        <w:t xml:space="preserve">ie </w:t>
      </w:r>
      <w:r w:rsidR="00C060E5">
        <w:t xml:space="preserve">Verbandkästen </w:t>
      </w:r>
      <w:r>
        <w:t>gesetzlich erstmals 1960 vorgeschrieben</w:t>
      </w:r>
      <w:r w:rsidR="00CA07FC">
        <w:t xml:space="preserve">: </w:t>
      </w:r>
      <w:r>
        <w:t>für Omnibusse. Personenwagen müssen erst ab 1970 einen Verbandkasten an Bord haben. Die Pflicht und ihre Überprüfung werden schrittweise eingeführt</w:t>
      </w:r>
      <w:r w:rsidR="00C060E5">
        <w:t>,</w:t>
      </w:r>
      <w:r>
        <w:t xml:space="preserve"> Details regelt eine Aktualisierung der StVZO aus dem Jahr 1969</w:t>
      </w:r>
      <w:r w:rsidR="00C060E5">
        <w:t xml:space="preserve"> </w:t>
      </w:r>
      <w:r>
        <w:t xml:space="preserve">in Paragraph </w:t>
      </w:r>
      <w:r w:rsidR="00C060E5">
        <w:t>35 h.</w:t>
      </w:r>
    </w:p>
    <w:p w14:paraId="711D17D8" w14:textId="48B34837" w:rsidR="00C060E5" w:rsidRDefault="00C060E5" w:rsidP="004339C3">
      <w:pPr>
        <w:ind w:right="2120"/>
      </w:pPr>
      <w:r w:rsidRPr="00832E68">
        <w:rPr>
          <w:color w:val="C6243C"/>
        </w:rPr>
        <w:t xml:space="preserve">__ </w:t>
      </w:r>
      <w:r>
        <w:t xml:space="preserve">Den Anfang machen ab dem 1. Januar 1970 neu zugelassene Fahrzeuge, die schon </w:t>
      </w:r>
      <w:r w:rsidR="004D5262">
        <w:t>bei der</w:t>
      </w:r>
      <w:r>
        <w:t xml:space="preserve"> Zulassung einen Verbandkasten </w:t>
      </w:r>
      <w:r w:rsidR="004D5262">
        <w:t>haben müssen</w:t>
      </w:r>
      <w:r>
        <w:t>. Mit dem 1</w:t>
      </w:r>
      <w:r w:rsidR="00C50BA4">
        <w:t>. </w:t>
      </w:r>
      <w:r>
        <w:t>Januar 1972 gilt die Pflicht dann für alle Automobile. Relevant für die Hauptuntersuchung wird das Erste-Hilfe-Set ab dem 1.</w:t>
      </w:r>
      <w:r w:rsidR="004D5262">
        <w:t> </w:t>
      </w:r>
      <w:r>
        <w:t xml:space="preserve">Januar 1971. Denn ab diesem Stichtag kontrollieren die Prüfer, dass ein der Norm entsprechender Verbandkasten an Bord ist. </w:t>
      </w:r>
      <w:r w:rsidR="004D5262">
        <w:t xml:space="preserve">Seit November 1990 gehört auch die GTÜ zum Kreis der </w:t>
      </w:r>
      <w:r>
        <w:t>HU</w:t>
      </w:r>
      <w:r w:rsidR="004D5262">
        <w:t xml:space="preserve">-Prüforganisationen, und seitdem </w:t>
      </w:r>
      <w:r w:rsidR="007D2FD8">
        <w:t>ist</w:t>
      </w:r>
      <w:r>
        <w:t xml:space="preserve"> die </w:t>
      </w:r>
      <w:r w:rsidR="004D5262">
        <w:t>Verbandkastenk</w:t>
      </w:r>
      <w:r>
        <w:t xml:space="preserve">ontrolle </w:t>
      </w:r>
      <w:r w:rsidR="007D2FD8">
        <w:t xml:space="preserve">Teil </w:t>
      </w:r>
      <w:r w:rsidR="004D5262">
        <w:t>ihre</w:t>
      </w:r>
      <w:r w:rsidR="007D2FD8">
        <w:t>r</w:t>
      </w:r>
      <w:r w:rsidR="004D5262">
        <w:t xml:space="preserve"> </w:t>
      </w:r>
      <w:r>
        <w:t>Aufgaben</w:t>
      </w:r>
      <w:r w:rsidRPr="00C060E5">
        <w:t>.</w:t>
      </w:r>
      <w:r w:rsidR="00406826">
        <w:t xml:space="preserve"> Seit dem Jahr 2014 dürfen in Deutschland nur noch Kfz-Verbandkästen verkauft werden, die der Norm DIN 13164 entsprechen.</w:t>
      </w:r>
    </w:p>
    <w:p w14:paraId="431B2080" w14:textId="43EE6E1D" w:rsidR="007C6FB5" w:rsidRDefault="008E3D28" w:rsidP="00BD0D1E">
      <w:pPr>
        <w:ind w:right="2120"/>
      </w:pPr>
      <w:r w:rsidRPr="00832E68">
        <w:rPr>
          <w:color w:val="C6243C"/>
        </w:rPr>
        <w:t xml:space="preserve">__ </w:t>
      </w:r>
      <w:proofErr w:type="gramStart"/>
      <w:r w:rsidR="00153AE4">
        <w:t>Relevant</w:t>
      </w:r>
      <w:proofErr w:type="gramEnd"/>
      <w:r>
        <w:t xml:space="preserve"> für Autofahrer ist </w:t>
      </w:r>
      <w:r w:rsidR="00D4410D">
        <w:t xml:space="preserve">aber </w:t>
      </w:r>
      <w:r>
        <w:t xml:space="preserve">nicht </w:t>
      </w:r>
      <w:r w:rsidR="009F7E95">
        <w:t xml:space="preserve">allein </w:t>
      </w:r>
      <w:r>
        <w:t>die Norm</w:t>
      </w:r>
      <w:r w:rsidR="00406826">
        <w:t xml:space="preserve">. Denn ist </w:t>
      </w:r>
      <w:r>
        <w:t>das Mindesthaltbarkeitsdatum der sterilen Materialien</w:t>
      </w:r>
      <w:r w:rsidR="00406826">
        <w:t xml:space="preserve"> </w:t>
      </w:r>
      <w:r>
        <w:t xml:space="preserve">abgelaufen, müssen diese </w:t>
      </w:r>
      <w:r w:rsidR="00406826">
        <w:t>erneuert</w:t>
      </w:r>
      <w:r>
        <w:t xml:space="preserve"> werden. </w:t>
      </w:r>
      <w:r w:rsidR="00406826">
        <w:t xml:space="preserve">Dabei </w:t>
      </w:r>
      <w:r w:rsidR="00CA07FC">
        <w:t xml:space="preserve">ist </w:t>
      </w:r>
      <w:r w:rsidR="00406826">
        <w:t xml:space="preserve">aber genau darauf </w:t>
      </w:r>
      <w:r w:rsidR="00CA07FC">
        <w:t xml:space="preserve">zu </w:t>
      </w:r>
      <w:r w:rsidR="00406826">
        <w:t xml:space="preserve">achten, dass alle anderen Teile des Verbandkastens wieder mit eingepackt werden. Sonst gilt er bei der nächsten HU als nicht vollständig, und es gibt einen geringen Mangel im Prüfprotokoll. </w:t>
      </w:r>
      <w:r w:rsidR="00AB0009">
        <w:t xml:space="preserve">Am einfachsten ist es, ein neues und damit zuverlässig der </w:t>
      </w:r>
      <w:r w:rsidR="00406826">
        <w:t xml:space="preserve">jeweils </w:t>
      </w:r>
      <w:r w:rsidR="00AB0009">
        <w:t xml:space="preserve">aktuellen Norm entsprechendes Set zu kaufen. </w:t>
      </w:r>
      <w:r w:rsidR="00153AE4">
        <w:t>Tipp</w:t>
      </w:r>
      <w:r w:rsidR="007C6FB5" w:rsidRPr="00A26739">
        <w:t>: Gute Verbandkästen müssen nicht teuer sein.</w:t>
      </w:r>
      <w:r w:rsidR="007C6FB5" w:rsidRPr="00765726">
        <w:t xml:space="preserve"> Das bestätigen auch Tests der GTÜ – zuletzt im Jahr 2018.</w:t>
      </w:r>
    </w:p>
    <w:p w14:paraId="0245E341" w14:textId="2D0330C5" w:rsidR="00D4410D" w:rsidRDefault="006114DE" w:rsidP="00D01AFF">
      <w:pPr>
        <w:ind w:right="2120"/>
      </w:pPr>
      <w:r w:rsidRPr="00832E68">
        <w:rPr>
          <w:color w:val="C6243C"/>
        </w:rPr>
        <w:lastRenderedPageBreak/>
        <w:t xml:space="preserve">__ </w:t>
      </w:r>
      <w:r>
        <w:t xml:space="preserve">So wichtig wie das Erste-Hilfe-Material an Bord sind die Kenntnisse zur Anwendung. Aus diesem Grund schreibt </w:t>
      </w:r>
      <w:r w:rsidRPr="006114DE">
        <w:t xml:space="preserve">die StVZO ab </w:t>
      </w:r>
      <w:r>
        <w:t xml:space="preserve">dem Jahr </w:t>
      </w:r>
      <w:r w:rsidRPr="006114DE">
        <w:t xml:space="preserve">1970 auch </w:t>
      </w:r>
      <w:r>
        <w:t xml:space="preserve">vor, dass man für den Erhalt eines Führerscheins </w:t>
      </w:r>
      <w:r w:rsidRPr="006114DE">
        <w:t>ein</w:t>
      </w:r>
      <w:r>
        <w:t>en</w:t>
      </w:r>
      <w:r w:rsidRPr="006114DE">
        <w:t xml:space="preserve"> Erste-Hilfe-Kurs </w:t>
      </w:r>
      <w:r>
        <w:t>(</w:t>
      </w:r>
      <w:r w:rsidRPr="006114DE">
        <w:t>„Unterweisung in Sofortmaßnahmen am Unfallort“</w:t>
      </w:r>
      <w:r>
        <w:t xml:space="preserve">) absolvieren muss. Entsprechende Lehrgänge bieten zahlreiche </w:t>
      </w:r>
      <w:r w:rsidRPr="006114DE">
        <w:t>Hilfsorganisationen</w:t>
      </w:r>
      <w:r>
        <w:t xml:space="preserve"> an. </w:t>
      </w:r>
      <w:r w:rsidR="00A94BD8">
        <w:t>Die GTÜ rät Kraftfahrern dazu,</w:t>
      </w:r>
      <w:r w:rsidR="00E56987">
        <w:t xml:space="preserve"> </w:t>
      </w:r>
      <w:r w:rsidR="00A94BD8">
        <w:t>e</w:t>
      </w:r>
      <w:r>
        <w:t xml:space="preserve">inen solchen Kurs </w:t>
      </w:r>
      <w:r w:rsidR="004D5262">
        <w:t>spätestens alle drei bis fünf Jahre</w:t>
      </w:r>
      <w:r w:rsidR="00A94BD8">
        <w:t xml:space="preserve"> zu</w:t>
      </w:r>
      <w:r w:rsidR="004D5262">
        <w:t xml:space="preserve"> </w:t>
      </w:r>
      <w:r>
        <w:t xml:space="preserve">belegen. Denn das </w:t>
      </w:r>
      <w:r w:rsidRPr="006114DE">
        <w:t xml:space="preserve">Wissen </w:t>
      </w:r>
      <w:r>
        <w:t>kann helfen, Leben zu retten – bei einem Verkehrsunfall genauso wie in anderen Notlagen</w:t>
      </w:r>
      <w:r w:rsidR="004D5262">
        <w:t>.</w:t>
      </w:r>
    </w:p>
    <w:p w14:paraId="24729820" w14:textId="0140B52E" w:rsidR="00D01AFF" w:rsidRDefault="00D4410D" w:rsidP="00D01AFF">
      <w:pPr>
        <w:ind w:right="2120"/>
      </w:pPr>
      <w:r w:rsidRPr="00832E68">
        <w:rPr>
          <w:color w:val="C6243C"/>
        </w:rPr>
        <w:t xml:space="preserve">__ </w:t>
      </w:r>
      <w:r w:rsidR="006114DE">
        <w:t>Gerade bei Straßenverkehr</w:t>
      </w:r>
      <w:r w:rsidR="004D5262">
        <w:t>sunfällen</w:t>
      </w:r>
      <w:r w:rsidR="006114DE">
        <w:t xml:space="preserve"> können Ersthelfer direkt nach dem Geschehen </w:t>
      </w:r>
      <w:r w:rsidR="00480736">
        <w:t>mit der Versorgung von Verletzten einen entscheidenden Beitrag leisten. Genauso wichtig in solchen Situationen ist es, die Unfallstelle abzusichern und über den Notruf Unterstützung durch Rettungsdienst und Feuerwehr anzufordern.</w:t>
      </w:r>
      <w:r w:rsidR="007D2FD8">
        <w:t xml:space="preserve"> Wie wichtig der Notruf gewertet wird, zeigt eine Tatsache: </w:t>
      </w:r>
      <w:r w:rsidR="00765726">
        <w:t xml:space="preserve">Schon wer diesen </w:t>
      </w:r>
      <w:r w:rsidR="007D2FD8">
        <w:t>absetzt, wird nicht wegen unterlassener Hilfeleistung belangt.</w:t>
      </w:r>
    </w:p>
    <w:p w14:paraId="5B42BF7E" w14:textId="6CFEEF65" w:rsidR="00243C9F" w:rsidRDefault="00884A95" w:rsidP="00D01AFF">
      <w:pPr>
        <w:ind w:right="2120"/>
      </w:pPr>
      <w:r w:rsidRPr="00832E68">
        <w:rPr>
          <w:color w:val="C6243C"/>
        </w:rPr>
        <w:t xml:space="preserve">__ </w:t>
      </w:r>
      <w:proofErr w:type="gramStart"/>
      <w:r>
        <w:t>Verändert</w:t>
      </w:r>
      <w:proofErr w:type="gramEnd"/>
      <w:r>
        <w:t xml:space="preserve"> hat sich seit dem Beginn der Prüfpflicht vor 50 Jahren auch, wie Verbandkästen im Fahrzeug untergebracht werden. Auf der Hutablage zum Beispiel sind Erste-Hilfe-Sets starker Sonnenwärme ausgesetzt, was schlecht für das Material ist. </w:t>
      </w:r>
      <w:r w:rsidR="00903FD3">
        <w:t xml:space="preserve">Am besten </w:t>
      </w:r>
      <w:r w:rsidR="007C6FB5">
        <w:t xml:space="preserve">geeignet sind seitliche Fächer in der Fahrertür oder Taschen an der Rückseite des Fahrersitzes. </w:t>
      </w:r>
      <w:r w:rsidR="00FA0FBA">
        <w:t>Hat</w:t>
      </w:r>
      <w:r w:rsidR="007C6FB5">
        <w:t xml:space="preserve"> das Auto eine </w:t>
      </w:r>
      <w:r w:rsidR="00903FD3">
        <w:t>Schublade unter dem Fahrersitz</w:t>
      </w:r>
      <w:r w:rsidR="007C6FB5">
        <w:t xml:space="preserve">, lässt sich der Verbandkasten auch hier unterbringen. Häufig ist das Erste-Hilfe-Set herstellerseitig in </w:t>
      </w:r>
      <w:r w:rsidR="00903FD3">
        <w:t>ein</w:t>
      </w:r>
      <w:r w:rsidR="007C6FB5">
        <w:t>em</w:t>
      </w:r>
      <w:r w:rsidR="00903FD3">
        <w:t xml:space="preserve"> </w:t>
      </w:r>
      <w:r w:rsidR="007C6FB5">
        <w:t xml:space="preserve">seitlichen </w:t>
      </w:r>
      <w:r w:rsidR="00903FD3">
        <w:t>Fach ganz vorn im Kofferraum</w:t>
      </w:r>
      <w:r w:rsidR="007C6FB5">
        <w:t xml:space="preserve"> untergebracht</w:t>
      </w:r>
      <w:r w:rsidR="00903FD3">
        <w:t xml:space="preserve">. </w:t>
      </w:r>
      <w:r w:rsidR="007C6FB5">
        <w:t xml:space="preserve">Das ist für gewöhnlich gut zu erreichen – nach einem Heckaufprall jedoch oft nicht mehr. </w:t>
      </w:r>
      <w:r w:rsidR="00C50BA4">
        <w:t xml:space="preserve">Absolut </w:t>
      </w:r>
      <w:r w:rsidR="007C6FB5">
        <w:t>f</w:t>
      </w:r>
      <w:r w:rsidR="00903FD3">
        <w:t xml:space="preserve">alsch </w:t>
      </w:r>
      <w:r w:rsidR="00A94BD8">
        <w:t>ist es jedoch</w:t>
      </w:r>
      <w:r w:rsidR="00903FD3">
        <w:t xml:space="preserve">, </w:t>
      </w:r>
      <w:r w:rsidR="00903FD3" w:rsidRPr="00903FD3">
        <w:t xml:space="preserve">Verbandskasten und Warndreieck </w:t>
      </w:r>
      <w:r w:rsidR="00CA07FC">
        <w:t xml:space="preserve">ganz </w:t>
      </w:r>
      <w:r w:rsidR="001826D6">
        <w:t xml:space="preserve">tief im </w:t>
      </w:r>
      <w:r w:rsidR="00903FD3" w:rsidRPr="00903FD3">
        <w:t>Kofferraum</w:t>
      </w:r>
      <w:r w:rsidR="00903FD3">
        <w:t xml:space="preserve"> zu verstaue</w:t>
      </w:r>
      <w:r w:rsidR="00A94BD8">
        <w:t xml:space="preserve">n. </w:t>
      </w:r>
      <w:r w:rsidR="00CA07FC">
        <w:t>Denn w</w:t>
      </w:r>
      <w:r w:rsidR="00A94BD8">
        <w:t xml:space="preserve">enn bei einem Unfall erst einmal der Kofferraum ausgeräumt werden muss, geht </w:t>
      </w:r>
      <w:r w:rsidR="00F31945">
        <w:t xml:space="preserve">dadurch </w:t>
      </w:r>
      <w:r w:rsidR="00903FD3">
        <w:t>wertvolle Zeit</w:t>
      </w:r>
      <w:r w:rsidR="00A94BD8">
        <w:t xml:space="preserve"> verloren.</w:t>
      </w:r>
    </w:p>
    <w:p w14:paraId="0200D295" w14:textId="77777777" w:rsidR="000A1433" w:rsidRDefault="000A1433" w:rsidP="00D01AFF">
      <w:pPr>
        <w:ind w:right="2120"/>
      </w:pPr>
    </w:p>
    <w:p w14:paraId="749B556C" w14:textId="77777777" w:rsidR="00D01AFF" w:rsidRPr="00D01AFF" w:rsidRDefault="00D01AFF" w:rsidP="00D01AFF">
      <w:pPr>
        <w:ind w:right="2120"/>
        <w:rPr>
          <w:b/>
          <w:bCs/>
        </w:rPr>
      </w:pPr>
      <w:r w:rsidRPr="00D01AFF">
        <w:rPr>
          <w:b/>
          <w:bCs/>
        </w:rPr>
        <w:t>Die Gesellschaft für Technische Überwachung mbH (GTÜ)</w:t>
      </w:r>
    </w:p>
    <w:p w14:paraId="06291264" w14:textId="6A92B014" w:rsidR="00D01AFF" w:rsidRDefault="00D01AFF" w:rsidP="00D01AFF">
      <w:pPr>
        <w:ind w:right="2120"/>
      </w:pPr>
      <w:r w:rsidRPr="00832E68">
        <w:rPr>
          <w:color w:val="C6243C"/>
        </w:rPr>
        <w:t xml:space="preserve">__ </w:t>
      </w:r>
      <w:r>
        <w:t>Die Gesellschaft für Technische Überwachung mbH ist die größte amtlich anerkannte Kfz-Überwachungsorganisation freiberuflicher Kraftfahrzeug</w:t>
      </w:r>
      <w:r w:rsidR="004F55F0">
        <w:softHyphen/>
      </w:r>
      <w:r>
        <w:t>sachverständiger in Deutschland und zählt damit zu den größten Sachverständigenorganisationen überhaupt. Sie versteht sich als ein umfassendes Expertennetzwerk. Mehr als 2.300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90D46F" w14:textId="77777777" w:rsidR="00465716" w:rsidRDefault="00465716" w:rsidP="00A72994">
      <w:r>
        <w:separator/>
      </w:r>
    </w:p>
  </w:endnote>
  <w:endnote w:type="continuationSeparator" w:id="0">
    <w:p w14:paraId="3220B4C9" w14:textId="77777777" w:rsidR="00465716" w:rsidRDefault="00465716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panose1 w:val="020B0604020202020204"/>
    <w:charset w:val="4D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7B050" w14:textId="77777777" w:rsidR="00465716" w:rsidRDefault="00465716" w:rsidP="00A72994">
      <w:r>
        <w:separator/>
      </w:r>
    </w:p>
  </w:footnote>
  <w:footnote w:type="continuationSeparator" w:id="0">
    <w:p w14:paraId="29421D47" w14:textId="77777777" w:rsidR="00465716" w:rsidRDefault="00465716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6A20C" w14:textId="77777777" w:rsidR="00832E68" w:rsidRDefault="0071177B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84318B" wp14:editId="2A6D7172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267C"/>
    <w:rsid w:val="00014B97"/>
    <w:rsid w:val="000162ED"/>
    <w:rsid w:val="0002199A"/>
    <w:rsid w:val="00022D43"/>
    <w:rsid w:val="00022F2A"/>
    <w:rsid w:val="000414E4"/>
    <w:rsid w:val="0004421D"/>
    <w:rsid w:val="000644FC"/>
    <w:rsid w:val="000910B5"/>
    <w:rsid w:val="000A1433"/>
    <w:rsid w:val="000B0C74"/>
    <w:rsid w:val="000B7A33"/>
    <w:rsid w:val="000C05EA"/>
    <w:rsid w:val="000C0A0D"/>
    <w:rsid w:val="000D31FA"/>
    <w:rsid w:val="000E493D"/>
    <w:rsid w:val="000E5FAB"/>
    <w:rsid w:val="000F5D6E"/>
    <w:rsid w:val="00104193"/>
    <w:rsid w:val="00136CBB"/>
    <w:rsid w:val="00143C3D"/>
    <w:rsid w:val="00153AE4"/>
    <w:rsid w:val="00154922"/>
    <w:rsid w:val="001610EC"/>
    <w:rsid w:val="00172856"/>
    <w:rsid w:val="001826D6"/>
    <w:rsid w:val="001834A8"/>
    <w:rsid w:val="001924E9"/>
    <w:rsid w:val="001A35BF"/>
    <w:rsid w:val="001A4A6B"/>
    <w:rsid w:val="001F206C"/>
    <w:rsid w:val="001F49A8"/>
    <w:rsid w:val="0021052D"/>
    <w:rsid w:val="00237371"/>
    <w:rsid w:val="00241055"/>
    <w:rsid w:val="00243C9F"/>
    <w:rsid w:val="002678E9"/>
    <w:rsid w:val="002937BC"/>
    <w:rsid w:val="002A0625"/>
    <w:rsid w:val="002B10C1"/>
    <w:rsid w:val="002C1755"/>
    <w:rsid w:val="002D5BC3"/>
    <w:rsid w:val="002D6BAF"/>
    <w:rsid w:val="0030077D"/>
    <w:rsid w:val="00302047"/>
    <w:rsid w:val="0031782F"/>
    <w:rsid w:val="00347060"/>
    <w:rsid w:val="0037174C"/>
    <w:rsid w:val="003A1F80"/>
    <w:rsid w:val="003A5D6F"/>
    <w:rsid w:val="003A70F9"/>
    <w:rsid w:val="004067F5"/>
    <w:rsid w:val="00406826"/>
    <w:rsid w:val="004339C3"/>
    <w:rsid w:val="00436749"/>
    <w:rsid w:val="00440043"/>
    <w:rsid w:val="00462982"/>
    <w:rsid w:val="00463807"/>
    <w:rsid w:val="00463ED5"/>
    <w:rsid w:val="00465716"/>
    <w:rsid w:val="00480736"/>
    <w:rsid w:val="0048333E"/>
    <w:rsid w:val="0049082D"/>
    <w:rsid w:val="0049281F"/>
    <w:rsid w:val="00494F66"/>
    <w:rsid w:val="0049678B"/>
    <w:rsid w:val="00497179"/>
    <w:rsid w:val="00497E4B"/>
    <w:rsid w:val="004A171C"/>
    <w:rsid w:val="004D2734"/>
    <w:rsid w:val="004D5262"/>
    <w:rsid w:val="004E72A5"/>
    <w:rsid w:val="004F09C1"/>
    <w:rsid w:val="004F55F0"/>
    <w:rsid w:val="004F6811"/>
    <w:rsid w:val="0050648F"/>
    <w:rsid w:val="005318F5"/>
    <w:rsid w:val="00545446"/>
    <w:rsid w:val="0055099E"/>
    <w:rsid w:val="00573E35"/>
    <w:rsid w:val="0057714E"/>
    <w:rsid w:val="005947D7"/>
    <w:rsid w:val="00595204"/>
    <w:rsid w:val="005B6C92"/>
    <w:rsid w:val="005B7678"/>
    <w:rsid w:val="005D53FC"/>
    <w:rsid w:val="005F6D46"/>
    <w:rsid w:val="006114DE"/>
    <w:rsid w:val="006344C5"/>
    <w:rsid w:val="00660B0D"/>
    <w:rsid w:val="00663CBB"/>
    <w:rsid w:val="00675EF5"/>
    <w:rsid w:val="00696E5A"/>
    <w:rsid w:val="006B37D7"/>
    <w:rsid w:val="006D2354"/>
    <w:rsid w:val="006E7169"/>
    <w:rsid w:val="006F503B"/>
    <w:rsid w:val="00703348"/>
    <w:rsid w:val="00705456"/>
    <w:rsid w:val="0071177B"/>
    <w:rsid w:val="007169FA"/>
    <w:rsid w:val="00732DDF"/>
    <w:rsid w:val="00747959"/>
    <w:rsid w:val="007507BF"/>
    <w:rsid w:val="00765481"/>
    <w:rsid w:val="00765726"/>
    <w:rsid w:val="00771677"/>
    <w:rsid w:val="0078040C"/>
    <w:rsid w:val="007A70B4"/>
    <w:rsid w:val="007B357A"/>
    <w:rsid w:val="007C6FB5"/>
    <w:rsid w:val="007D1C66"/>
    <w:rsid w:val="007D2FD8"/>
    <w:rsid w:val="007D4B98"/>
    <w:rsid w:val="007E47BE"/>
    <w:rsid w:val="0081148B"/>
    <w:rsid w:val="00816834"/>
    <w:rsid w:val="00831161"/>
    <w:rsid w:val="00832E68"/>
    <w:rsid w:val="008334B4"/>
    <w:rsid w:val="0083492B"/>
    <w:rsid w:val="00837F1E"/>
    <w:rsid w:val="008649DE"/>
    <w:rsid w:val="0087741F"/>
    <w:rsid w:val="00884A95"/>
    <w:rsid w:val="00885805"/>
    <w:rsid w:val="00890627"/>
    <w:rsid w:val="008D7D4B"/>
    <w:rsid w:val="008E133F"/>
    <w:rsid w:val="008E3D28"/>
    <w:rsid w:val="008F25B8"/>
    <w:rsid w:val="0090396B"/>
    <w:rsid w:val="00903FD3"/>
    <w:rsid w:val="009506CF"/>
    <w:rsid w:val="00960E88"/>
    <w:rsid w:val="0096685B"/>
    <w:rsid w:val="009902FE"/>
    <w:rsid w:val="00994E95"/>
    <w:rsid w:val="009B334F"/>
    <w:rsid w:val="009C4D60"/>
    <w:rsid w:val="009E3835"/>
    <w:rsid w:val="009E45C2"/>
    <w:rsid w:val="009E5051"/>
    <w:rsid w:val="009E6835"/>
    <w:rsid w:val="009F7E95"/>
    <w:rsid w:val="00A26739"/>
    <w:rsid w:val="00A408A7"/>
    <w:rsid w:val="00A72994"/>
    <w:rsid w:val="00A77C20"/>
    <w:rsid w:val="00A86388"/>
    <w:rsid w:val="00A94BD8"/>
    <w:rsid w:val="00AA549F"/>
    <w:rsid w:val="00AB0009"/>
    <w:rsid w:val="00AB454A"/>
    <w:rsid w:val="00AF102D"/>
    <w:rsid w:val="00AF2BDB"/>
    <w:rsid w:val="00B23E5D"/>
    <w:rsid w:val="00B40605"/>
    <w:rsid w:val="00B7224E"/>
    <w:rsid w:val="00B7482C"/>
    <w:rsid w:val="00B74A38"/>
    <w:rsid w:val="00B84D5E"/>
    <w:rsid w:val="00B929E8"/>
    <w:rsid w:val="00B9541A"/>
    <w:rsid w:val="00BB23A9"/>
    <w:rsid w:val="00BC1DC0"/>
    <w:rsid w:val="00BD0859"/>
    <w:rsid w:val="00BD0D1E"/>
    <w:rsid w:val="00BD47A9"/>
    <w:rsid w:val="00BE2E70"/>
    <w:rsid w:val="00BE6810"/>
    <w:rsid w:val="00BE7ECC"/>
    <w:rsid w:val="00C060E5"/>
    <w:rsid w:val="00C06E24"/>
    <w:rsid w:val="00C1090E"/>
    <w:rsid w:val="00C13AAD"/>
    <w:rsid w:val="00C2067A"/>
    <w:rsid w:val="00C23100"/>
    <w:rsid w:val="00C31837"/>
    <w:rsid w:val="00C33966"/>
    <w:rsid w:val="00C42E30"/>
    <w:rsid w:val="00C50BA4"/>
    <w:rsid w:val="00C750AF"/>
    <w:rsid w:val="00C8562E"/>
    <w:rsid w:val="00C94565"/>
    <w:rsid w:val="00C97160"/>
    <w:rsid w:val="00CA07FC"/>
    <w:rsid w:val="00CB4073"/>
    <w:rsid w:val="00CB6B9E"/>
    <w:rsid w:val="00CC566D"/>
    <w:rsid w:val="00CC7854"/>
    <w:rsid w:val="00CD0335"/>
    <w:rsid w:val="00CE1D57"/>
    <w:rsid w:val="00CE2565"/>
    <w:rsid w:val="00D01AFF"/>
    <w:rsid w:val="00D07582"/>
    <w:rsid w:val="00D2371D"/>
    <w:rsid w:val="00D413D1"/>
    <w:rsid w:val="00D4410D"/>
    <w:rsid w:val="00D53CB7"/>
    <w:rsid w:val="00D72637"/>
    <w:rsid w:val="00D95F09"/>
    <w:rsid w:val="00DC3B79"/>
    <w:rsid w:val="00DD3EE5"/>
    <w:rsid w:val="00E178DB"/>
    <w:rsid w:val="00E505F9"/>
    <w:rsid w:val="00E56987"/>
    <w:rsid w:val="00E74423"/>
    <w:rsid w:val="00EB0142"/>
    <w:rsid w:val="00EC3882"/>
    <w:rsid w:val="00F043A4"/>
    <w:rsid w:val="00F17A92"/>
    <w:rsid w:val="00F31945"/>
    <w:rsid w:val="00F73E2D"/>
    <w:rsid w:val="00F83B0F"/>
    <w:rsid w:val="00F86D1C"/>
    <w:rsid w:val="00F93521"/>
    <w:rsid w:val="00F938B1"/>
    <w:rsid w:val="00F94F1D"/>
    <w:rsid w:val="00FA0FBA"/>
    <w:rsid w:val="00FB1642"/>
    <w:rsid w:val="00FB6CCA"/>
    <w:rsid w:val="00FD4E06"/>
    <w:rsid w:val="00FD713C"/>
    <w:rsid w:val="00F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9779DF-A98F-44DE-80FA-03B770AA1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900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Rüdiger Abele</cp:lastModifiedBy>
  <cp:revision>4</cp:revision>
  <cp:lastPrinted>2021-01-18T15:20:00Z</cp:lastPrinted>
  <dcterms:created xsi:type="dcterms:W3CDTF">2021-01-18T15:49:00Z</dcterms:created>
  <dcterms:modified xsi:type="dcterms:W3CDTF">2021-01-18T16:29:00Z</dcterms:modified>
</cp:coreProperties>
</file>