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E9C4D7" w14:textId="77777777"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79200F15" wp14:editId="5DEF93BC">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3BB6EB69" w14:textId="6A2A5318" w:rsidR="00436749" w:rsidRPr="00FB6CCA" w:rsidRDefault="00F916AB" w:rsidP="00436749">
                            <w:pPr>
                              <w:pStyle w:val="Titel"/>
                              <w:rPr>
                                <w:color w:val="4D4D4C"/>
                              </w:rPr>
                            </w:pPr>
                            <w:r>
                              <w:rPr>
                                <w:color w:val="4D4D4C"/>
                              </w:rPr>
                              <w:t>01</w:t>
                            </w:r>
                            <w:r w:rsidR="009C4D60">
                              <w:rPr>
                                <w:color w:val="4D4D4C"/>
                              </w:rPr>
                              <w:t xml:space="preserve"> </w:t>
                            </w:r>
                            <w:r>
                              <w:rPr>
                                <w:color w:val="4D4D4C"/>
                              </w:rPr>
                              <w:t>Oktober</w:t>
                            </w:r>
                            <w:r w:rsidR="004264E5">
                              <w:rPr>
                                <w:color w:val="4D4D4C"/>
                              </w:rPr>
                              <w:t xml:space="preserve"> 2020</w:t>
                            </w:r>
                          </w:p>
                          <w:p w14:paraId="7371DF1A" w14:textId="77777777" w:rsidR="00436749" w:rsidRPr="00436749" w:rsidRDefault="00436749" w:rsidP="002D5BC3">
                            <w:pPr>
                              <w:pStyle w:val="berschrift2"/>
                            </w:pPr>
                            <w:r w:rsidRPr="00436749">
                              <w:t xml:space="preserve">Pressemitteilung </w:t>
                            </w:r>
                          </w:p>
                          <w:p w14:paraId="7288DEFB"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FA49E9">
                              <w:rPr>
                                <w:color w:val="4D4D4C"/>
                              </w:rPr>
                              <w:t>Frank Reichert</w:t>
                            </w:r>
                            <w:r w:rsidR="00832E68" w:rsidRPr="00FB6CCA">
                              <w:rPr>
                                <w:color w:val="4D4D4C"/>
                              </w:rPr>
                              <w:br/>
                            </w:r>
                            <w:r w:rsidR="00FA49E9">
                              <w:rPr>
                                <w:color w:val="4D4D4C"/>
                                <w:sz w:val="16"/>
                                <w:szCs w:val="16"/>
                              </w:rPr>
                              <w:t>Leiter Unternehmenskommunikation</w:t>
                            </w:r>
                          </w:p>
                          <w:p w14:paraId="07DF2AD0" w14:textId="77777777" w:rsidR="00436749" w:rsidRPr="008649DE" w:rsidRDefault="00436749" w:rsidP="00436749">
                            <w:pPr>
                              <w:rPr>
                                <w:color w:val="4D4D4C"/>
                                <w:lang w:val="en-US"/>
                              </w:rPr>
                            </w:pPr>
                            <w:r w:rsidRPr="008649DE">
                              <w:rPr>
                                <w:color w:val="4D4D4C"/>
                                <w:lang w:val="en-US"/>
                              </w:rPr>
                              <w:t>Tel. +49 (0)711 97676-</w:t>
                            </w:r>
                            <w:r w:rsidR="00FA49E9">
                              <w:rPr>
                                <w:color w:val="4D4D4C"/>
                                <w:lang w:val="en-US"/>
                              </w:rPr>
                              <w:t>620</w:t>
                            </w:r>
                            <w:r w:rsidR="00832E68" w:rsidRPr="008649DE">
                              <w:rPr>
                                <w:color w:val="4D4D4C"/>
                                <w:lang w:val="en-US"/>
                              </w:rPr>
                              <w:br/>
                              <w:t>F</w:t>
                            </w:r>
                            <w:r w:rsidRPr="008649DE">
                              <w:rPr>
                                <w:color w:val="4D4D4C"/>
                                <w:lang w:val="en-US"/>
                              </w:rPr>
                              <w:t>ax: +49 (0)711 97676-</w:t>
                            </w:r>
                            <w:r w:rsidR="00FA49E9">
                              <w:rPr>
                                <w:color w:val="4D4D4C"/>
                                <w:lang w:val="en-US"/>
                              </w:rPr>
                              <w:t>609</w:t>
                            </w:r>
                          </w:p>
                          <w:p w14:paraId="177A2922" w14:textId="77777777" w:rsidR="00436749" w:rsidRPr="008649DE" w:rsidRDefault="00FA49E9"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200F15"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3BB6EB69" w14:textId="6A2A5318" w:rsidR="00436749" w:rsidRPr="00FB6CCA" w:rsidRDefault="00F916AB" w:rsidP="00436749">
                      <w:pPr>
                        <w:pStyle w:val="Titel"/>
                        <w:rPr>
                          <w:color w:val="4D4D4C"/>
                        </w:rPr>
                      </w:pPr>
                      <w:r>
                        <w:rPr>
                          <w:color w:val="4D4D4C"/>
                        </w:rPr>
                        <w:t>01</w:t>
                      </w:r>
                      <w:r w:rsidR="009C4D60">
                        <w:rPr>
                          <w:color w:val="4D4D4C"/>
                        </w:rPr>
                        <w:t xml:space="preserve"> </w:t>
                      </w:r>
                      <w:r>
                        <w:rPr>
                          <w:color w:val="4D4D4C"/>
                        </w:rPr>
                        <w:t>Oktober</w:t>
                      </w:r>
                      <w:r w:rsidR="004264E5">
                        <w:rPr>
                          <w:color w:val="4D4D4C"/>
                        </w:rPr>
                        <w:t xml:space="preserve"> 2020</w:t>
                      </w:r>
                    </w:p>
                    <w:p w14:paraId="7371DF1A" w14:textId="77777777" w:rsidR="00436749" w:rsidRPr="00436749" w:rsidRDefault="00436749" w:rsidP="002D5BC3">
                      <w:pPr>
                        <w:pStyle w:val="berschrift2"/>
                      </w:pPr>
                      <w:r w:rsidRPr="00436749">
                        <w:t xml:space="preserve">Pressemitteilung </w:t>
                      </w:r>
                    </w:p>
                    <w:p w14:paraId="7288DEFB"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FA49E9">
                        <w:rPr>
                          <w:color w:val="4D4D4C"/>
                        </w:rPr>
                        <w:t>Frank Reichert</w:t>
                      </w:r>
                      <w:r w:rsidR="00832E68" w:rsidRPr="00FB6CCA">
                        <w:rPr>
                          <w:color w:val="4D4D4C"/>
                        </w:rPr>
                        <w:br/>
                      </w:r>
                      <w:r w:rsidR="00FA49E9">
                        <w:rPr>
                          <w:color w:val="4D4D4C"/>
                          <w:sz w:val="16"/>
                          <w:szCs w:val="16"/>
                        </w:rPr>
                        <w:t>Leiter Unternehmenskommunikation</w:t>
                      </w:r>
                    </w:p>
                    <w:p w14:paraId="07DF2AD0" w14:textId="77777777" w:rsidR="00436749" w:rsidRPr="008649DE" w:rsidRDefault="00436749" w:rsidP="00436749">
                      <w:pPr>
                        <w:rPr>
                          <w:color w:val="4D4D4C"/>
                          <w:lang w:val="en-US"/>
                        </w:rPr>
                      </w:pPr>
                      <w:r w:rsidRPr="008649DE">
                        <w:rPr>
                          <w:color w:val="4D4D4C"/>
                          <w:lang w:val="en-US"/>
                        </w:rPr>
                        <w:t>Tel. +49 (0)711 97676-</w:t>
                      </w:r>
                      <w:r w:rsidR="00FA49E9">
                        <w:rPr>
                          <w:color w:val="4D4D4C"/>
                          <w:lang w:val="en-US"/>
                        </w:rPr>
                        <w:t>620</w:t>
                      </w:r>
                      <w:r w:rsidR="00832E68" w:rsidRPr="008649DE">
                        <w:rPr>
                          <w:color w:val="4D4D4C"/>
                          <w:lang w:val="en-US"/>
                        </w:rPr>
                        <w:br/>
                        <w:t>F</w:t>
                      </w:r>
                      <w:r w:rsidRPr="008649DE">
                        <w:rPr>
                          <w:color w:val="4D4D4C"/>
                          <w:lang w:val="en-US"/>
                        </w:rPr>
                        <w:t>ax: +49 (0)711 97676-</w:t>
                      </w:r>
                      <w:r w:rsidR="00FA49E9">
                        <w:rPr>
                          <w:color w:val="4D4D4C"/>
                          <w:lang w:val="en-US"/>
                        </w:rPr>
                        <w:t>609</w:t>
                      </w:r>
                    </w:p>
                    <w:p w14:paraId="177A2922" w14:textId="77777777" w:rsidR="00436749" w:rsidRPr="008649DE" w:rsidRDefault="00FA49E9"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5E31566D" w14:textId="77777777" w:rsidR="0049678B" w:rsidRDefault="00FA49E9" w:rsidP="00832E68">
      <w:pPr>
        <w:spacing w:line="400" w:lineRule="exact"/>
        <w:ind w:right="2120"/>
        <w:rPr>
          <w:rStyle w:val="berschrift1Zchn"/>
          <w:rFonts w:eastAsia="Calibri"/>
        </w:rPr>
      </w:pPr>
      <w:r>
        <w:rPr>
          <w:rStyle w:val="berschrift1Zchn"/>
          <w:rFonts w:eastAsia="Calibri"/>
        </w:rPr>
        <w:t>GTÜ trägt erfolgreich zur Zulassung von Kupfer-Nickel-Austauschbremsleitungen bei</w:t>
      </w:r>
    </w:p>
    <w:p w14:paraId="25CD8A36" w14:textId="77777777" w:rsidR="0049678B" w:rsidRDefault="0049678B" w:rsidP="00832E68">
      <w:pPr>
        <w:spacing w:line="400" w:lineRule="exact"/>
        <w:ind w:right="2120"/>
        <w:rPr>
          <w:rStyle w:val="berschrift1Zchn"/>
          <w:rFonts w:eastAsia="Calibri"/>
        </w:rPr>
      </w:pPr>
    </w:p>
    <w:p w14:paraId="593C01B2" w14:textId="77777777" w:rsidR="00832E68" w:rsidRDefault="005C752D" w:rsidP="00832E68">
      <w:pPr>
        <w:pStyle w:val="Aufzhlung"/>
        <w:ind w:right="2120"/>
      </w:pPr>
      <w:r>
        <w:t>Mit kontinuierlichem Engagement</w:t>
      </w:r>
      <w:r w:rsidR="00FA49E9">
        <w:t xml:space="preserve"> </w:t>
      </w:r>
      <w:r>
        <w:t xml:space="preserve">zum </w:t>
      </w:r>
      <w:r w:rsidR="00FA49E9">
        <w:t>Projekterfolg</w:t>
      </w:r>
    </w:p>
    <w:p w14:paraId="6E19FFD3" w14:textId="77777777" w:rsidR="002D5BC3" w:rsidRDefault="00FA49E9" w:rsidP="002D5BC3">
      <w:pPr>
        <w:pStyle w:val="Aufzhlung"/>
        <w:ind w:right="2120"/>
      </w:pPr>
      <w:r>
        <w:t>Zulassungslücke für Reparatur</w:t>
      </w:r>
      <w:r w:rsidR="005C752D">
        <w:t>b</w:t>
      </w:r>
      <w:r>
        <w:t>ranche geschlossen</w:t>
      </w:r>
    </w:p>
    <w:p w14:paraId="76782CA6" w14:textId="0C76C8F5" w:rsidR="002D5BC3" w:rsidRPr="003B2E9A" w:rsidRDefault="00931AB5" w:rsidP="002D5BC3">
      <w:pPr>
        <w:pStyle w:val="Aufzhlung"/>
        <w:ind w:right="2120"/>
      </w:pPr>
      <w:r>
        <w:t xml:space="preserve">Technischer Dienst der GTÜ seit 2009 </w:t>
      </w:r>
      <w:r w:rsidR="00612CD2">
        <w:t>vom KBA benannt</w:t>
      </w:r>
    </w:p>
    <w:p w14:paraId="7B55C4D4" w14:textId="77777777" w:rsidR="00832E68" w:rsidRDefault="00832E68" w:rsidP="00832E68">
      <w:pPr>
        <w:spacing w:line="400" w:lineRule="exact"/>
        <w:ind w:right="2120"/>
        <w:rPr>
          <w:lang w:eastAsia="de-DE"/>
        </w:rPr>
      </w:pPr>
    </w:p>
    <w:p w14:paraId="246CE1D8" w14:textId="1D4435A7" w:rsidR="002226F9" w:rsidRDefault="00832E68" w:rsidP="00832E68">
      <w:pPr>
        <w:ind w:right="2120"/>
      </w:pPr>
      <w:r w:rsidRPr="00832E68">
        <w:rPr>
          <w:color w:val="C6243C"/>
        </w:rPr>
        <w:t xml:space="preserve">__ </w:t>
      </w:r>
      <w:r w:rsidRPr="003B2E9A">
        <w:t xml:space="preserve">Stuttgart. </w:t>
      </w:r>
      <w:r w:rsidR="005C752D">
        <w:t xml:space="preserve">Dieses Dokument </w:t>
      </w:r>
      <w:r w:rsidR="00376660">
        <w:t xml:space="preserve">steht für einen </w:t>
      </w:r>
      <w:r w:rsidR="005C752D">
        <w:t xml:space="preserve">Erfolg der GTÜ Gesellschaft für Technische Überwachung mbH: Am 8. September 2020 hat das Kraftfahrt-Bundesamt </w:t>
      </w:r>
      <w:r w:rsidR="00931AB5">
        <w:t xml:space="preserve">(KBA) </w:t>
      </w:r>
      <w:r w:rsidR="005C752D">
        <w:t xml:space="preserve">die Allgemeine Betriebserlaubnis 61429 für Kupfer-Nickel-Austauschbremsleitungen </w:t>
      </w:r>
      <w:r w:rsidR="00931AB5">
        <w:t xml:space="preserve">(KuNiFer-Bremsleitungen) </w:t>
      </w:r>
      <w:r w:rsidR="005C752D">
        <w:t xml:space="preserve">des dänischen Herstellers OJD Automotive </w:t>
      </w:r>
      <w:proofErr w:type="spellStart"/>
      <w:r w:rsidR="005C752D">
        <w:t>ApS</w:t>
      </w:r>
      <w:proofErr w:type="spellEnd"/>
      <w:r w:rsidR="005C752D">
        <w:t xml:space="preserve"> erteilt.</w:t>
      </w:r>
      <w:r w:rsidR="00376660">
        <w:t xml:space="preserve"> E</w:t>
      </w:r>
      <w:r w:rsidR="002226F9">
        <w:t xml:space="preserve">rmöglicht hat </w:t>
      </w:r>
      <w:r w:rsidR="00376660">
        <w:t xml:space="preserve">das </w:t>
      </w:r>
      <w:r w:rsidR="005C752D">
        <w:t>die intensive Projektarbeit des Technischen Dienstes der GTÜ</w:t>
      </w:r>
      <w:r w:rsidR="002D5BC3">
        <w:t>.</w:t>
      </w:r>
      <w:r w:rsidR="00376660">
        <w:t xml:space="preserve"> Es ist die erste ABE dieser Art</w:t>
      </w:r>
      <w:r w:rsidR="007A541B">
        <w:t xml:space="preserve">. </w:t>
      </w:r>
      <w:r w:rsidR="0041593D">
        <w:t>Seit 1994 i</w:t>
      </w:r>
      <w:r w:rsidR="007A541B">
        <w:t xml:space="preserve">st </w:t>
      </w:r>
      <w:r w:rsidR="00376660">
        <w:t>der Austausch von Stahlbremsleitungen durch solche aus Kupfer-Nickel-Legierungen nicht mehr zugelassen worden.</w:t>
      </w:r>
    </w:p>
    <w:p w14:paraId="065C63D5" w14:textId="4226A2C3" w:rsidR="0049281F" w:rsidRDefault="0074258A" w:rsidP="007A541B">
      <w:pPr>
        <w:ind w:right="2120"/>
      </w:pPr>
      <w:r w:rsidRPr="0049281F">
        <w:rPr>
          <w:color w:val="C6243C"/>
        </w:rPr>
        <w:t>__</w:t>
      </w:r>
      <w:r w:rsidRPr="0049281F">
        <w:t xml:space="preserve"> </w:t>
      </w:r>
      <w:r>
        <w:t xml:space="preserve">Der Technische Dienst der GTÜ </w:t>
      </w:r>
      <w:r w:rsidR="00612CD2">
        <w:t>wurde</w:t>
      </w:r>
      <w:r>
        <w:t xml:space="preserve"> 2009 vom KBA als Prüflaboratorium für Fahrzeuge, Systeme, Bauteile und selbstständige technische Einheiten nach DIN EN IS</w:t>
      </w:r>
      <w:r w:rsidR="00612CD2">
        <w:t>O</w:t>
      </w:r>
      <w:r>
        <w:t>/IEC 17025 und 17020 akkreditiert.</w:t>
      </w:r>
      <w:r w:rsidR="00612CD2">
        <w:t xml:space="preserve"> </w:t>
      </w:r>
      <w:r w:rsidR="006F64EB">
        <w:t>Darüber</w:t>
      </w:r>
      <w:r w:rsidR="00612CD2">
        <w:t xml:space="preserve"> hinaus ist der Technische Dienst für alle Fahrzeugklassen vollumfänglich vom KBA benannt.</w:t>
      </w:r>
    </w:p>
    <w:p w14:paraId="216E8453" w14:textId="77777777"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27D730DE" w14:textId="0EDBDC23" w:rsidR="0074258A" w:rsidRDefault="0074258A" w:rsidP="00832E68">
      <w:pPr>
        <w:ind w:right="2120"/>
      </w:pPr>
      <w:r w:rsidRPr="00832E68">
        <w:rPr>
          <w:color w:val="C6243C"/>
        </w:rPr>
        <w:lastRenderedPageBreak/>
        <w:t>__</w:t>
      </w:r>
      <w:r>
        <w:t xml:space="preserve"> Sieben Jahre lang hat sich die GTÜ mit dem Thema intensiv auseinandergesetzt, sagt </w:t>
      </w:r>
      <w:r w:rsidR="002B0ED2">
        <w:t>Pienau</w:t>
      </w:r>
      <w:r w:rsidR="007B239E">
        <w:t xml:space="preserve">, </w:t>
      </w:r>
      <w:r w:rsidR="007B239E" w:rsidRPr="00840398">
        <w:t>Leiter des Technischen Dienstes der GTÜ</w:t>
      </w:r>
      <w:r w:rsidR="007B239E">
        <w:t>.</w:t>
      </w:r>
      <w:r>
        <w:t xml:space="preserve"> Denn bereits 2013 ist </w:t>
      </w:r>
      <w:r w:rsidRPr="007A541B">
        <w:t xml:space="preserve">OJD </w:t>
      </w:r>
      <w:r>
        <w:t>mit der Bitte um Unterstützung auf die Prüforganisation zugekommen: Die GTÜ solle dem Unternehmen helfen</w:t>
      </w:r>
      <w:r w:rsidRPr="007A541B">
        <w:t xml:space="preserve">, </w:t>
      </w:r>
      <w:r>
        <w:t xml:space="preserve">die gut zu verarbeitenden und deshalb bei den Kraftfahrzeugprofis beliebten </w:t>
      </w:r>
      <w:r w:rsidRPr="007A541B">
        <w:t xml:space="preserve">Bremsleitungen </w:t>
      </w:r>
      <w:r>
        <w:t xml:space="preserve">aus der Buntmetalllegierung </w:t>
      </w:r>
      <w:r w:rsidRPr="007A541B">
        <w:t xml:space="preserve">wieder </w:t>
      </w:r>
      <w:r>
        <w:t xml:space="preserve">für </w:t>
      </w:r>
      <w:r w:rsidRPr="007A541B">
        <w:t>Reparatur</w:t>
      </w:r>
      <w:r>
        <w:t xml:space="preserve"> </w:t>
      </w:r>
      <w:r w:rsidRPr="007A541B">
        <w:t xml:space="preserve">und Aftersales </w:t>
      </w:r>
      <w:r>
        <w:t>zuzulassen.</w:t>
      </w:r>
    </w:p>
    <w:p w14:paraId="057A779A" w14:textId="3DF951EA" w:rsidR="0074258A" w:rsidRDefault="00832E68" w:rsidP="0074258A">
      <w:pPr>
        <w:ind w:right="2120"/>
      </w:pPr>
      <w:r w:rsidRPr="00832E68">
        <w:rPr>
          <w:color w:val="C6243C"/>
        </w:rPr>
        <w:t>__</w:t>
      </w:r>
      <w:r w:rsidRPr="00832E68">
        <w:t xml:space="preserve"> </w:t>
      </w:r>
      <w:r w:rsidR="0074258A" w:rsidRPr="00840398">
        <w:t xml:space="preserve">Am Anfang stand Grundlagenarbeit mit einer langen Reihe von Tests </w:t>
      </w:r>
      <w:r w:rsidR="008E0DA2" w:rsidRPr="00840398">
        <w:t xml:space="preserve">in den Prüflaboren der </w:t>
      </w:r>
      <w:r w:rsidR="0074258A" w:rsidRPr="00840398">
        <w:t>FAKT</w:t>
      </w:r>
      <w:r w:rsidR="008E0DA2" w:rsidRPr="00840398">
        <w:t xml:space="preserve"> GmbH</w:t>
      </w:r>
      <w:r w:rsidR="0074258A" w:rsidRPr="00840398">
        <w:t xml:space="preserve"> in Heimer</w:t>
      </w:r>
      <w:r w:rsidR="008E0DA2" w:rsidRPr="00840398">
        <w:t>ti</w:t>
      </w:r>
      <w:r w:rsidR="0074258A" w:rsidRPr="00840398">
        <w:t xml:space="preserve">ngen sowie einer </w:t>
      </w:r>
      <w:r w:rsidR="002B0ED2" w:rsidRPr="00840398">
        <w:t xml:space="preserve">Bachelorarbeit, </w:t>
      </w:r>
      <w:r w:rsidR="0074258A" w:rsidRPr="00840398">
        <w:t xml:space="preserve">die von der GTÜ an der </w:t>
      </w:r>
      <w:r w:rsidR="002B0ED2" w:rsidRPr="00840398">
        <w:t>Duale</w:t>
      </w:r>
      <w:r w:rsidR="008E0DA2" w:rsidRPr="00840398">
        <w:t>n</w:t>
      </w:r>
      <w:r w:rsidR="002B0ED2" w:rsidRPr="00840398">
        <w:t xml:space="preserve"> Hochschule Horb</w:t>
      </w:r>
      <w:r w:rsidR="0074258A" w:rsidRPr="00840398">
        <w:t xml:space="preserve"> vergeben wurde. „Danach stand fest, dass von den OJD-Bremsleitungen nicht die 1994 beschriebene Gefahr ausgeht“, blickt </w:t>
      </w:r>
      <w:r w:rsidR="008E0DA2" w:rsidRPr="00840398">
        <w:t>Johannes Pienau</w:t>
      </w:r>
      <w:r w:rsidR="0074258A" w:rsidRPr="00840398">
        <w:t xml:space="preserve"> zurück</w:t>
      </w:r>
      <w:r w:rsidR="0074258A" w:rsidRPr="0074258A">
        <w:t xml:space="preserve">. </w:t>
      </w:r>
      <w:r w:rsidR="0074258A">
        <w:t>Damals hatten Prüfungen ergeben, dass beim Umformen der Kupfer-Nickel-Bremsleitungen (insbesondere beim Biegen</w:t>
      </w:r>
      <w:r w:rsidR="004620CF">
        <w:t xml:space="preserve"> in engen Radien</w:t>
      </w:r>
      <w:r w:rsidR="0074258A">
        <w:t xml:space="preserve">) Versprödungen </w:t>
      </w:r>
      <w:r w:rsidR="004620CF">
        <w:t xml:space="preserve">auftreten können, was wiederum zu einem Bruchrisiko </w:t>
      </w:r>
      <w:r w:rsidR="0074258A">
        <w:t>führen kann.</w:t>
      </w:r>
      <w:r w:rsidR="004620CF">
        <w:t xml:space="preserve"> Daraufhin waren </w:t>
      </w:r>
      <w:r w:rsidR="004620CF" w:rsidRPr="004620CF">
        <w:t xml:space="preserve">Austauschbremsleitungen </w:t>
      </w:r>
      <w:r w:rsidR="004620CF">
        <w:t xml:space="preserve">aus der </w:t>
      </w:r>
      <w:r w:rsidR="004620CF" w:rsidRPr="004620CF">
        <w:t>Legierung</w:t>
      </w:r>
      <w:r w:rsidR="004620CF">
        <w:t xml:space="preserve"> </w:t>
      </w:r>
      <w:r w:rsidR="00612CD2">
        <w:t xml:space="preserve">für die Verwendung im Bereich der StVZO nicht </w:t>
      </w:r>
      <w:r w:rsidR="006F64EB">
        <w:t>vorschriftsmäßig</w:t>
      </w:r>
      <w:r w:rsidR="004620CF">
        <w:t xml:space="preserve"> – mit Ausnahme jener </w:t>
      </w:r>
      <w:r w:rsidR="004620CF" w:rsidRPr="004620CF">
        <w:t xml:space="preserve">Fälle, </w:t>
      </w:r>
      <w:r w:rsidR="004620CF">
        <w:t xml:space="preserve">in </w:t>
      </w:r>
      <w:r w:rsidR="004620CF" w:rsidRPr="004620CF">
        <w:t xml:space="preserve">denen </w:t>
      </w:r>
      <w:r w:rsidR="004620CF">
        <w:t xml:space="preserve">gleiche </w:t>
      </w:r>
      <w:r w:rsidR="004620CF" w:rsidRPr="004620CF">
        <w:t xml:space="preserve">Leitungen </w:t>
      </w:r>
      <w:r w:rsidR="004620CF">
        <w:t xml:space="preserve">auch </w:t>
      </w:r>
      <w:r w:rsidR="004620CF" w:rsidRPr="004620CF">
        <w:t>serienmäßig vom Fahrzeughersteller verwendet w</w:t>
      </w:r>
      <w:r w:rsidR="004620CF">
        <w:t>e</w:t>
      </w:r>
      <w:r w:rsidR="004620CF" w:rsidRPr="004620CF">
        <w:t>rden.</w:t>
      </w:r>
    </w:p>
    <w:p w14:paraId="464AFA97" w14:textId="083F83E2" w:rsidR="004620CF" w:rsidRDefault="004620CF" w:rsidP="004620CF">
      <w:pPr>
        <w:ind w:right="2120"/>
      </w:pPr>
      <w:r w:rsidRPr="00832E68">
        <w:rPr>
          <w:color w:val="C6243C"/>
        </w:rPr>
        <w:t>__</w:t>
      </w:r>
      <w:r w:rsidRPr="00832E68">
        <w:t xml:space="preserve"> </w:t>
      </w:r>
      <w:r>
        <w:t>Die positiven Ergebnisse der ersten Tests waren der Startschuss für eine intensive Gremienarbeit: Die Technischen Leiter der GTÜ und der Leiter Technischer Dienst nahmen den Dialog mit sämtlichen Gremien in Deutschland auf, die für den sicheren Betrieb von Fahrzeugen im Bereich der StVZO zuständig sind. Dabei konnte die Prüforganisation die Fachwelt davon überzeugen, dass der Wissensstand aus den 1990er-Jahren hinsichtlich von Kupfer-Nickel-Austauschbremsleitungen überholt ist. Schließlich stimmte</w:t>
      </w:r>
      <w:r w:rsidR="002B0ED2">
        <w:t xml:space="preserve"> 2017</w:t>
      </w:r>
      <w:r w:rsidR="00F8203D">
        <w:t xml:space="preserve"> </w:t>
      </w:r>
      <w:r>
        <w:t>der Bund-Länder-Fachausschuss Technisches Kraftfahrwesen (BLFA TK) zu, dass eine ABE für diese Bauart von Bremsleitungen erstellt werden kann.</w:t>
      </w:r>
    </w:p>
    <w:p w14:paraId="457C586C" w14:textId="480BAF3B" w:rsidR="00931AB5" w:rsidRDefault="004620CF" w:rsidP="00931AB5">
      <w:pPr>
        <w:ind w:right="2120"/>
      </w:pPr>
      <w:r w:rsidRPr="00832E68">
        <w:rPr>
          <w:color w:val="C6243C"/>
        </w:rPr>
        <w:t>__</w:t>
      </w:r>
      <w:r w:rsidRPr="00832E68">
        <w:t xml:space="preserve"> </w:t>
      </w:r>
      <w:r w:rsidR="00931AB5">
        <w:t>D</w:t>
      </w:r>
      <w:r>
        <w:t>iese</w:t>
      </w:r>
      <w:r w:rsidR="00931AB5">
        <w:t>r</w:t>
      </w:r>
      <w:r>
        <w:t xml:space="preserve"> nächste Schritt </w:t>
      </w:r>
      <w:r w:rsidR="00931AB5">
        <w:t xml:space="preserve">begann 2019. Dabei </w:t>
      </w:r>
      <w:r>
        <w:t xml:space="preserve">profitierte die GTÜ davon, dass </w:t>
      </w:r>
      <w:r w:rsidR="00612CD2">
        <w:t>der Technische Dienst der GTÜ</w:t>
      </w:r>
      <w:r>
        <w:t xml:space="preserve"> bei der </w:t>
      </w:r>
      <w:r w:rsidR="00612CD2">
        <w:t>Erarbeitung</w:t>
      </w:r>
      <w:r>
        <w:t xml:space="preserve"> </w:t>
      </w:r>
      <w:r w:rsidR="00931AB5">
        <w:t xml:space="preserve">der </w:t>
      </w:r>
      <w:r>
        <w:t xml:space="preserve">Prüfvorgaben </w:t>
      </w:r>
      <w:r w:rsidR="00931AB5">
        <w:t xml:space="preserve">für </w:t>
      </w:r>
      <w:r>
        <w:t>KuNiFer-Bremsleitungen mitgewirkt</w:t>
      </w:r>
      <w:r w:rsidR="00931AB5">
        <w:t xml:space="preserve"> hatte. Denn diese Vorgaben waren </w:t>
      </w:r>
      <w:r>
        <w:t xml:space="preserve">auch die Grundlage zur Erstellung der </w:t>
      </w:r>
      <w:r w:rsidR="00931AB5">
        <w:t xml:space="preserve">neuen </w:t>
      </w:r>
      <w:r>
        <w:t>ABE.</w:t>
      </w:r>
      <w:r w:rsidR="00931AB5">
        <w:t xml:space="preserve"> </w:t>
      </w:r>
    </w:p>
    <w:p w14:paraId="4E58F60F" w14:textId="77777777" w:rsidR="004620CF" w:rsidRDefault="00931AB5" w:rsidP="00931AB5">
      <w:pPr>
        <w:ind w:right="2120"/>
      </w:pPr>
      <w:r w:rsidRPr="00832E68">
        <w:rPr>
          <w:color w:val="C6243C"/>
        </w:rPr>
        <w:t>__</w:t>
      </w:r>
      <w:r w:rsidRPr="00832E68">
        <w:t xml:space="preserve"> </w:t>
      </w:r>
      <w:r>
        <w:t xml:space="preserve">Für die Erstellung der ABE waren wiederum zahlreiche </w:t>
      </w:r>
      <w:r w:rsidR="004620CF">
        <w:t>Einzelprüfungen</w:t>
      </w:r>
      <w:r>
        <w:t xml:space="preserve"> über mehrere Monate hinweg notwendig. A</w:t>
      </w:r>
      <w:r w:rsidR="004620CF">
        <w:t xml:space="preserve">llein die Druckprüfung der Leitungen dauerte 70 Tage, </w:t>
      </w:r>
      <w:r>
        <w:t xml:space="preserve">weil </w:t>
      </w:r>
      <w:r w:rsidR="004620CF">
        <w:t xml:space="preserve">hier über </w:t>
      </w:r>
      <w:r>
        <w:t xml:space="preserve">eine </w:t>
      </w:r>
      <w:r w:rsidR="004620CF">
        <w:t xml:space="preserve">Millionen Mal </w:t>
      </w:r>
      <w:r>
        <w:t xml:space="preserve">ein </w:t>
      </w:r>
      <w:r w:rsidR="004620CF">
        <w:t>Druck von mindestens 150 bar aufgebaut werden musste</w:t>
      </w:r>
      <w:r>
        <w:t xml:space="preserve">. Dann lag der abschließende </w:t>
      </w:r>
      <w:r w:rsidR="004620CF">
        <w:t xml:space="preserve">Prüfbericht </w:t>
      </w:r>
      <w:r>
        <w:t xml:space="preserve">vor, der Entwurf der </w:t>
      </w:r>
      <w:r w:rsidR="004620CF">
        <w:t xml:space="preserve">ABE </w:t>
      </w:r>
      <w:r>
        <w:t xml:space="preserve">wurde erstellt </w:t>
      </w:r>
      <w:r w:rsidR="004620CF">
        <w:t xml:space="preserve">und beim </w:t>
      </w:r>
      <w:r>
        <w:t>Kraftfahrt-Bundesamt eingereicht.</w:t>
      </w:r>
    </w:p>
    <w:p w14:paraId="7F834863" w14:textId="74C2BD85" w:rsidR="008E0DA2" w:rsidRPr="00F916AB" w:rsidRDefault="00931AB5" w:rsidP="00931AB5">
      <w:pPr>
        <w:ind w:right="2120"/>
        <w:rPr>
          <w:rStyle w:val="KopfzeileZchn"/>
        </w:rPr>
      </w:pPr>
      <w:r w:rsidRPr="00832E68">
        <w:rPr>
          <w:color w:val="C6243C"/>
        </w:rPr>
        <w:lastRenderedPageBreak/>
        <w:t>__</w:t>
      </w:r>
      <w:r w:rsidRPr="00832E68">
        <w:t xml:space="preserve"> </w:t>
      </w:r>
      <w:r w:rsidR="00DF60E4" w:rsidRPr="00F916AB">
        <w:rPr>
          <w:b/>
          <w:bCs/>
          <w:color w:val="000000" w:themeColor="text1"/>
        </w:rPr>
        <w:t>Johannes Pienau</w:t>
      </w:r>
      <w:r w:rsidR="00DF60E4" w:rsidRPr="00DF60E4">
        <w:rPr>
          <w:color w:val="000000" w:themeColor="text1"/>
        </w:rPr>
        <w:t>, Leiter Technischer Dienst der GTÜ</w:t>
      </w:r>
      <w:r w:rsidR="00DF60E4">
        <w:rPr>
          <w:color w:val="000000" w:themeColor="text1"/>
        </w:rPr>
        <w:t xml:space="preserve"> resümiert</w:t>
      </w:r>
      <w:r w:rsidR="00DF60E4" w:rsidRPr="00DF60E4">
        <w:rPr>
          <w:color w:val="000000" w:themeColor="text1"/>
        </w:rPr>
        <w:t xml:space="preserve">: </w:t>
      </w:r>
      <w:r w:rsidRPr="00F916AB">
        <w:rPr>
          <w:rStyle w:val="KopfzeileZchn"/>
        </w:rPr>
        <w:t xml:space="preserve">„Mit der Erteilung der Allgemeinen Betriebserlaubnis 61429 haben wir dieses Projekt nach sieben Jahren sehr erfolgreich abgeschlossen. </w:t>
      </w:r>
      <w:r w:rsidR="00DF60E4" w:rsidRPr="00F916AB">
        <w:rPr>
          <w:rStyle w:val="KopfzeileZchn"/>
        </w:rPr>
        <w:t xml:space="preserve">Die seit mehr als 25 Jahren bestehende Lücke bei den Zulassungen von Austauschteilen für die Kraftfahrzeugreparaturbranche sowie den Fachhandel konnte </w:t>
      </w:r>
      <w:r w:rsidR="00851137" w:rsidRPr="00F916AB">
        <w:rPr>
          <w:rStyle w:val="KopfzeileZchn"/>
        </w:rPr>
        <w:t>durch</w:t>
      </w:r>
      <w:r w:rsidR="00DF60E4" w:rsidRPr="00F916AB">
        <w:rPr>
          <w:rStyle w:val="KopfzeileZchn"/>
        </w:rPr>
        <w:t xml:space="preserve"> unsere</w:t>
      </w:r>
      <w:r w:rsidR="00851137" w:rsidRPr="00F916AB">
        <w:rPr>
          <w:rStyle w:val="KopfzeileZchn"/>
        </w:rPr>
        <w:t>n</w:t>
      </w:r>
      <w:r w:rsidR="00DF60E4" w:rsidRPr="00F916AB">
        <w:rPr>
          <w:rStyle w:val="KopfzeileZchn"/>
        </w:rPr>
        <w:t xml:space="preserve"> maßgeblichen Beitrag geschlossen werden. Damit haben wir für die Fahrzeugbranche ein großartiges Ergebnis im Sinne der Kunden und der Unternehmen herbeigeführt.“</w:t>
      </w:r>
    </w:p>
    <w:p w14:paraId="693F9DDD" w14:textId="77777777" w:rsidR="00832E68" w:rsidRDefault="00832E68" w:rsidP="0049281F">
      <w:pPr>
        <w:ind w:right="2120"/>
      </w:pPr>
    </w:p>
    <w:p w14:paraId="48980B2A" w14:textId="77777777" w:rsidR="00931AB5" w:rsidRDefault="00931AB5" w:rsidP="0049281F">
      <w:pPr>
        <w:ind w:right="2120"/>
      </w:pPr>
    </w:p>
    <w:p w14:paraId="0BF128F8" w14:textId="77777777" w:rsidR="00931AB5" w:rsidRDefault="00931AB5" w:rsidP="0049281F">
      <w:pPr>
        <w:ind w:right="2120"/>
      </w:pPr>
    </w:p>
    <w:p w14:paraId="3DBD7C59" w14:textId="77777777" w:rsidR="00931AB5" w:rsidRDefault="00931AB5" w:rsidP="0049281F">
      <w:pPr>
        <w:ind w:right="2120"/>
      </w:pPr>
    </w:p>
    <w:p w14:paraId="29583C66" w14:textId="77777777" w:rsidR="00931AB5" w:rsidRPr="0049281F" w:rsidRDefault="00931AB5" w:rsidP="0049281F">
      <w:pPr>
        <w:ind w:right="2120"/>
      </w:pPr>
    </w:p>
    <w:p w14:paraId="3911D545" w14:textId="77777777" w:rsidR="00832E68" w:rsidRPr="0049281F" w:rsidRDefault="00832E68" w:rsidP="0049281F">
      <w:pPr>
        <w:ind w:right="2120"/>
      </w:pPr>
    </w:p>
    <w:p w14:paraId="7C2F8517" w14:textId="77777777" w:rsidR="00832E68" w:rsidRDefault="00832E68" w:rsidP="0049281F">
      <w:pPr>
        <w:ind w:right="2120"/>
      </w:pPr>
    </w:p>
    <w:p w14:paraId="4611B911" w14:textId="77777777" w:rsidR="00FB6CCA" w:rsidRDefault="00FB6CCA" w:rsidP="0049281F">
      <w:pPr>
        <w:ind w:right="2120"/>
      </w:pPr>
    </w:p>
    <w:p w14:paraId="30F5A8CE" w14:textId="77777777" w:rsidR="00FB6CCA" w:rsidRDefault="00FB6CCA" w:rsidP="0049281F">
      <w:pPr>
        <w:ind w:right="2120"/>
      </w:pPr>
    </w:p>
    <w:p w14:paraId="5B59A254" w14:textId="77777777" w:rsidR="00931AB5" w:rsidRDefault="00931AB5" w:rsidP="0049281F">
      <w:pPr>
        <w:ind w:right="2120"/>
      </w:pPr>
    </w:p>
    <w:p w14:paraId="18B552E6" w14:textId="77777777" w:rsidR="00931AB5" w:rsidRPr="0049281F" w:rsidRDefault="00931AB5" w:rsidP="0049281F">
      <w:pPr>
        <w:ind w:right="2120"/>
      </w:pPr>
    </w:p>
    <w:p w14:paraId="7F3A07FC" w14:textId="77777777" w:rsidR="00832E68" w:rsidRPr="0049281F" w:rsidRDefault="00832E68" w:rsidP="0049281F">
      <w:pPr>
        <w:ind w:right="2120"/>
      </w:pPr>
    </w:p>
    <w:p w14:paraId="705144DB" w14:textId="77777777" w:rsidR="00832E68" w:rsidRDefault="00832E68" w:rsidP="0049281F">
      <w:pPr>
        <w:ind w:right="2120"/>
      </w:pPr>
    </w:p>
    <w:p w14:paraId="3079B46C" w14:textId="77777777" w:rsidR="00832E68" w:rsidRPr="0049281F" w:rsidRDefault="00832E68" w:rsidP="0049281F">
      <w:pPr>
        <w:ind w:right="2120"/>
      </w:pPr>
    </w:p>
    <w:p w14:paraId="480B66B4" w14:textId="77777777" w:rsidR="00832E68" w:rsidRPr="0049281F" w:rsidRDefault="00832E68" w:rsidP="0049281F">
      <w:pPr>
        <w:ind w:right="2120"/>
        <w:rPr>
          <w:rFonts w:cs="Arial"/>
          <w:b/>
          <w:bCs/>
        </w:rPr>
      </w:pPr>
      <w:r w:rsidRPr="0049281F">
        <w:rPr>
          <w:rFonts w:cs="Arial"/>
          <w:b/>
          <w:bCs/>
        </w:rPr>
        <w:t>Die Gesellschaft für Technische Überwachung mbH (GTÜ)</w:t>
      </w:r>
    </w:p>
    <w:p w14:paraId="786FEE90" w14:textId="77777777" w:rsidR="00832E68" w:rsidRPr="00436749" w:rsidRDefault="00832E68" w:rsidP="00832E68">
      <w:pPr>
        <w:ind w:right="2120"/>
      </w:pPr>
      <w:r w:rsidRPr="0049281F">
        <w:rPr>
          <w:color w:val="C6243C"/>
        </w:rPr>
        <w:t xml:space="preserve">__ </w:t>
      </w:r>
      <w:r w:rsidRPr="0049281F">
        <w:t>Die GTÜ Gesellschaft für Technische Überwachung mbH ist die größte amtlich anerkannte Kfz-Überwachungsorganisation freiberuflicher Kraft</w:t>
      </w:r>
      <w:r w:rsidR="00463ED5">
        <w:softHyphen/>
      </w:r>
      <w:r w:rsidRPr="0049281F">
        <w:t>fahrzeugsachverständiger in Deutschland und zählt damit zu den größten Sachverständigenorganisationen überhaupt. Sie versteht sich als ein umfassendes Expertennetzwerk. Mehr als 2.300 selbständige und haupt</w:t>
      </w:r>
      <w:r w:rsidR="0049281F">
        <w:t>-</w:t>
      </w:r>
      <w:r w:rsidRPr="0049281F">
        <w:t>beruflich tätige Kfz-Sachverständige und deren qualifizierte Mitarbeiter stehen an über 11.000 Prüfstützpunkten in Werkstätten und Autohäusern sowie an eigenen Prüfstellen der GTÜ-Vertragspartner zur</w:t>
      </w:r>
      <w:r w:rsidRPr="00320D5E">
        <w:t xml:space="preserve"> Verfügung. Die GTÜ-Prüfingenieure sind im Sinne der Verkehrssicherheit und des Umwelt</w:t>
      </w:r>
      <w:r w:rsidR="0049281F">
        <w:t>-</w:t>
      </w:r>
      <w:r w:rsidRPr="00320D5E">
        <w:t>schutzes tätig.</w:t>
      </w:r>
    </w:p>
    <w:sectPr w:rsidR="00832E68" w:rsidRPr="00436749"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DF398" w14:textId="77777777" w:rsidR="00BE77F5" w:rsidRDefault="00BE77F5" w:rsidP="00A72994">
      <w:r>
        <w:separator/>
      </w:r>
    </w:p>
  </w:endnote>
  <w:endnote w:type="continuationSeparator" w:id="0">
    <w:p w14:paraId="4BEDF6B8" w14:textId="77777777" w:rsidR="00BE77F5" w:rsidRDefault="00BE77F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870DA" w14:textId="77777777" w:rsidR="00BE77F5" w:rsidRDefault="00BE77F5" w:rsidP="00A72994">
      <w:r>
        <w:separator/>
      </w:r>
    </w:p>
  </w:footnote>
  <w:footnote w:type="continuationSeparator" w:id="0">
    <w:p w14:paraId="36EAD06A" w14:textId="77777777" w:rsidR="00BE77F5" w:rsidRDefault="00BE77F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8525B" w14:textId="77777777" w:rsidR="00832E68" w:rsidRDefault="0071177B" w:rsidP="0049082D">
    <w:pPr>
      <w:pStyle w:val="Kopfzeile"/>
      <w:ind w:right="360"/>
    </w:pPr>
    <w:r>
      <w:rPr>
        <w:noProof/>
      </w:rPr>
      <w:drawing>
        <wp:anchor distT="0" distB="0" distL="114300" distR="114300" simplePos="0" relativeHeight="251658240" behindDoc="1" locked="0" layoutInCell="1" allowOverlap="1" wp14:anchorId="0B7DD5E9" wp14:editId="7583F7D9">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F6B7A" w14:textId="77777777" w:rsidR="006344C5" w:rsidRDefault="0071177B">
    <w:r>
      <w:rPr>
        <w:noProof/>
      </w:rPr>
      <w:drawing>
        <wp:anchor distT="0" distB="0" distL="114300" distR="114300" simplePos="0" relativeHeight="251657216" behindDoc="1" locked="0" layoutInCell="1" allowOverlap="1" wp14:anchorId="62C8467A" wp14:editId="38449FE5">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599"/>
    <w:rsid w:val="0000267C"/>
    <w:rsid w:val="000644FC"/>
    <w:rsid w:val="000910B5"/>
    <w:rsid w:val="000B0C74"/>
    <w:rsid w:val="000F5D6E"/>
    <w:rsid w:val="00120EA6"/>
    <w:rsid w:val="00136CBB"/>
    <w:rsid w:val="00145AF9"/>
    <w:rsid w:val="001532B2"/>
    <w:rsid w:val="00174258"/>
    <w:rsid w:val="001A35BF"/>
    <w:rsid w:val="001A4A6B"/>
    <w:rsid w:val="001F49A8"/>
    <w:rsid w:val="0021052D"/>
    <w:rsid w:val="002226F9"/>
    <w:rsid w:val="00237371"/>
    <w:rsid w:val="002B0ED2"/>
    <w:rsid w:val="002B10C1"/>
    <w:rsid w:val="002C1755"/>
    <w:rsid w:val="002D5BC3"/>
    <w:rsid w:val="0030077D"/>
    <w:rsid w:val="00302047"/>
    <w:rsid w:val="003100A4"/>
    <w:rsid w:val="00347060"/>
    <w:rsid w:val="00376660"/>
    <w:rsid w:val="003A1F80"/>
    <w:rsid w:val="003A559A"/>
    <w:rsid w:val="003E4905"/>
    <w:rsid w:val="0041593D"/>
    <w:rsid w:val="004264E5"/>
    <w:rsid w:val="00436749"/>
    <w:rsid w:val="00440043"/>
    <w:rsid w:val="004620CF"/>
    <w:rsid w:val="00462982"/>
    <w:rsid w:val="00463ED5"/>
    <w:rsid w:val="0048333E"/>
    <w:rsid w:val="0049082D"/>
    <w:rsid w:val="0049281F"/>
    <w:rsid w:val="0049678B"/>
    <w:rsid w:val="00497179"/>
    <w:rsid w:val="004A171C"/>
    <w:rsid w:val="004D2734"/>
    <w:rsid w:val="004F09C1"/>
    <w:rsid w:val="004F6599"/>
    <w:rsid w:val="005947D7"/>
    <w:rsid w:val="00595204"/>
    <w:rsid w:val="005B7678"/>
    <w:rsid w:val="005C752D"/>
    <w:rsid w:val="00612CD2"/>
    <w:rsid w:val="0062471B"/>
    <w:rsid w:val="006344C5"/>
    <w:rsid w:val="00663CBB"/>
    <w:rsid w:val="00675EF5"/>
    <w:rsid w:val="006B37D7"/>
    <w:rsid w:val="006D2354"/>
    <w:rsid w:val="006E7169"/>
    <w:rsid w:val="006F64EB"/>
    <w:rsid w:val="0071177B"/>
    <w:rsid w:val="0074258A"/>
    <w:rsid w:val="007507BF"/>
    <w:rsid w:val="00771677"/>
    <w:rsid w:val="0078040C"/>
    <w:rsid w:val="007A541B"/>
    <w:rsid w:val="007B239E"/>
    <w:rsid w:val="007E47BE"/>
    <w:rsid w:val="00831161"/>
    <w:rsid w:val="00832E68"/>
    <w:rsid w:val="008334B4"/>
    <w:rsid w:val="008366DE"/>
    <w:rsid w:val="00840398"/>
    <w:rsid w:val="00851137"/>
    <w:rsid w:val="008649DE"/>
    <w:rsid w:val="008E0DA2"/>
    <w:rsid w:val="008E133F"/>
    <w:rsid w:val="0090396B"/>
    <w:rsid w:val="009319C4"/>
    <w:rsid w:val="00931AB5"/>
    <w:rsid w:val="009506CF"/>
    <w:rsid w:val="00994E95"/>
    <w:rsid w:val="009972D7"/>
    <w:rsid w:val="009B334F"/>
    <w:rsid w:val="009C4D60"/>
    <w:rsid w:val="009E3835"/>
    <w:rsid w:val="00A72994"/>
    <w:rsid w:val="00A77C20"/>
    <w:rsid w:val="00A91695"/>
    <w:rsid w:val="00AF2BDB"/>
    <w:rsid w:val="00B40605"/>
    <w:rsid w:val="00B7224E"/>
    <w:rsid w:val="00B7482C"/>
    <w:rsid w:val="00B929E8"/>
    <w:rsid w:val="00BE77F5"/>
    <w:rsid w:val="00C13AAD"/>
    <w:rsid w:val="00C2067A"/>
    <w:rsid w:val="00C5719B"/>
    <w:rsid w:val="00C94565"/>
    <w:rsid w:val="00CD0335"/>
    <w:rsid w:val="00D07582"/>
    <w:rsid w:val="00D2371D"/>
    <w:rsid w:val="00D60232"/>
    <w:rsid w:val="00D72637"/>
    <w:rsid w:val="00D77B44"/>
    <w:rsid w:val="00DF60E4"/>
    <w:rsid w:val="00F73E2D"/>
    <w:rsid w:val="00F8203D"/>
    <w:rsid w:val="00F90B13"/>
    <w:rsid w:val="00F916AB"/>
    <w:rsid w:val="00FA49E9"/>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F29B6"/>
  <w15:chartTrackingRefBased/>
  <w15:docId w15:val="{E4147257-1A91-F24D-84B1-0676FD74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663</Words>
  <Characters>4184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Mario Pistorius</cp:lastModifiedBy>
  <cp:revision>4</cp:revision>
  <cp:lastPrinted>2020-09-14T07:58:00Z</cp:lastPrinted>
  <dcterms:created xsi:type="dcterms:W3CDTF">2020-09-28T16:53:00Z</dcterms:created>
  <dcterms:modified xsi:type="dcterms:W3CDTF">2020-10-01T10:34:00Z</dcterms:modified>
</cp:coreProperties>
</file>