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7BB82" w14:textId="617C8F82" w:rsidR="0049678B" w:rsidRPr="00AB27A9" w:rsidRDefault="0030077D" w:rsidP="00AB27A9">
      <w:pPr>
        <w:pStyle w:val="berschrift1"/>
        <w:ind w:right="1976"/>
        <w:rPr>
          <w:rStyle w:val="berschrift1Zchn"/>
          <w:rFonts w:eastAsia="Calibri"/>
          <w:b/>
        </w:rPr>
      </w:pPr>
      <w:r w:rsidRPr="00AB27A9">
        <w:rPr>
          <w:noProof/>
        </w:rPr>
        <mc:AlternateContent>
          <mc:Choice Requires="wps">
            <w:drawing>
              <wp:anchor distT="0" distB="0" distL="114300" distR="114300" simplePos="0" relativeHeight="251657728" behindDoc="0" locked="0" layoutInCell="1" allowOverlap="1" wp14:anchorId="588F93FD" wp14:editId="172D42B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D0D24E4" w14:textId="4425DAA5" w:rsidR="00436749" w:rsidRPr="00FB6CCA" w:rsidRDefault="007D39B1" w:rsidP="00436749">
                            <w:pPr>
                              <w:pStyle w:val="Titel"/>
                              <w:rPr>
                                <w:color w:val="4D4D4C"/>
                              </w:rPr>
                            </w:pPr>
                            <w:r>
                              <w:rPr>
                                <w:color w:val="4D4D4C"/>
                              </w:rPr>
                              <w:t>10</w:t>
                            </w:r>
                            <w:r w:rsidR="00266223" w:rsidRPr="00AB27A9">
                              <w:rPr>
                                <w:color w:val="4D4D4C"/>
                              </w:rPr>
                              <w:t>.</w:t>
                            </w:r>
                            <w:r w:rsidR="009C4D60" w:rsidRPr="00AB27A9">
                              <w:rPr>
                                <w:color w:val="4D4D4C"/>
                              </w:rPr>
                              <w:t xml:space="preserve"> </w:t>
                            </w:r>
                            <w:r w:rsidR="00266223" w:rsidRPr="00AB27A9">
                              <w:rPr>
                                <w:color w:val="4D4D4C"/>
                              </w:rPr>
                              <w:t>September</w:t>
                            </w:r>
                            <w:r w:rsidR="009C4D60" w:rsidRPr="00AB27A9">
                              <w:rPr>
                                <w:color w:val="4D4D4C"/>
                              </w:rPr>
                              <w:t xml:space="preserve"> </w:t>
                            </w:r>
                            <w:r w:rsidR="00266223" w:rsidRPr="00AB27A9">
                              <w:rPr>
                                <w:color w:val="4D4D4C"/>
                              </w:rPr>
                              <w:t>2020</w:t>
                            </w:r>
                          </w:p>
                          <w:p w14:paraId="0C4D16CC" w14:textId="77777777" w:rsidR="00436749" w:rsidRPr="00436749" w:rsidRDefault="00436749" w:rsidP="002D5BC3">
                            <w:pPr>
                              <w:pStyle w:val="berschrift2"/>
                            </w:pPr>
                            <w:r w:rsidRPr="00436749">
                              <w:t xml:space="preserve">Pressemitteilung </w:t>
                            </w:r>
                          </w:p>
                          <w:p w14:paraId="166E0FF3" w14:textId="77777777" w:rsidR="00266223" w:rsidRPr="00436749" w:rsidRDefault="00266223" w:rsidP="00266223">
                            <w:pPr>
                              <w:pStyle w:val="Flietext"/>
                              <w:rPr>
                                <w:color w:val="B4B5B4"/>
                                <w:sz w:val="16"/>
                                <w:szCs w:val="16"/>
                              </w:rPr>
                            </w:pPr>
                            <w:r w:rsidRPr="00436749">
                              <w:rPr>
                                <w:color w:val="B4B5B4"/>
                              </w:rPr>
                              <w:t>Ihr Ansprechpartner</w:t>
                            </w:r>
                            <w:r>
                              <w:rPr>
                                <w:color w:val="B4B5B4"/>
                              </w:rPr>
                              <w:br/>
                            </w:r>
                            <w:r w:rsidRPr="00436749">
                              <w:rPr>
                                <w:color w:val="B4B5B4"/>
                              </w:rPr>
                              <w:t>Frank Reichert</w:t>
                            </w:r>
                            <w:r>
                              <w:rPr>
                                <w:color w:val="B4B5B4"/>
                              </w:rPr>
                              <w:br/>
                            </w:r>
                            <w:r w:rsidRPr="00436749">
                              <w:rPr>
                                <w:color w:val="B4B5B4"/>
                                <w:sz w:val="16"/>
                                <w:szCs w:val="16"/>
                              </w:rPr>
                              <w:t>Leiter Unternehmenskommunikation</w:t>
                            </w:r>
                          </w:p>
                          <w:p w14:paraId="1766A729" w14:textId="3A64CC73" w:rsidR="00266223" w:rsidRDefault="00266223" w:rsidP="00266223">
                            <w:pPr>
                              <w:pStyle w:val="Flietext"/>
                              <w:rPr>
                                <w:color w:val="B4B5B4"/>
                                <w:lang w:val="en-US"/>
                              </w:rPr>
                            </w:pPr>
                            <w:r w:rsidRPr="00832E68">
                              <w:rPr>
                                <w:color w:val="B4B5B4"/>
                                <w:lang w:val="en-US"/>
                              </w:rPr>
                              <w:t>Tel. +49 (0)711 97676-620</w:t>
                            </w:r>
                            <w:r w:rsidRPr="00832E68">
                              <w:rPr>
                                <w:color w:val="B4B5B4"/>
                                <w:lang w:val="en-US"/>
                              </w:rPr>
                              <w:br/>
                              <w:t>Fax: +49 (0)711 97676-609</w:t>
                            </w:r>
                          </w:p>
                          <w:p w14:paraId="557179DF" w14:textId="5C08F5DE" w:rsidR="00436749" w:rsidRPr="00266223" w:rsidRDefault="00266223" w:rsidP="00266223">
                            <w:pPr>
                              <w:pStyle w:val="Flietext"/>
                              <w:rPr>
                                <w:color w:val="B4B5B4"/>
                                <w:lang w:val="en-US"/>
                              </w:rPr>
                            </w:pPr>
                            <w:r w:rsidRPr="00AB27A9">
                              <w:rPr>
                                <w:color w:val="B4B5B4"/>
                                <w:sz w:val="16"/>
                                <w:szCs w:val="16"/>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F93FD"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4D0D24E4" w14:textId="4425DAA5" w:rsidR="00436749" w:rsidRPr="00FB6CCA" w:rsidRDefault="007D39B1" w:rsidP="00436749">
                      <w:pPr>
                        <w:pStyle w:val="Titel"/>
                        <w:rPr>
                          <w:color w:val="4D4D4C"/>
                        </w:rPr>
                      </w:pPr>
                      <w:r>
                        <w:rPr>
                          <w:color w:val="4D4D4C"/>
                        </w:rPr>
                        <w:t>10</w:t>
                      </w:r>
                      <w:r w:rsidR="00266223" w:rsidRPr="00AB27A9">
                        <w:rPr>
                          <w:color w:val="4D4D4C"/>
                        </w:rPr>
                        <w:t>.</w:t>
                      </w:r>
                      <w:r w:rsidR="009C4D60" w:rsidRPr="00AB27A9">
                        <w:rPr>
                          <w:color w:val="4D4D4C"/>
                        </w:rPr>
                        <w:t xml:space="preserve"> </w:t>
                      </w:r>
                      <w:r w:rsidR="00266223" w:rsidRPr="00AB27A9">
                        <w:rPr>
                          <w:color w:val="4D4D4C"/>
                        </w:rPr>
                        <w:t>September</w:t>
                      </w:r>
                      <w:r w:rsidR="009C4D60" w:rsidRPr="00AB27A9">
                        <w:rPr>
                          <w:color w:val="4D4D4C"/>
                        </w:rPr>
                        <w:t xml:space="preserve"> </w:t>
                      </w:r>
                      <w:r w:rsidR="00266223" w:rsidRPr="00AB27A9">
                        <w:rPr>
                          <w:color w:val="4D4D4C"/>
                        </w:rPr>
                        <w:t>2020</w:t>
                      </w:r>
                    </w:p>
                    <w:p w14:paraId="0C4D16CC" w14:textId="77777777" w:rsidR="00436749" w:rsidRPr="00436749" w:rsidRDefault="00436749" w:rsidP="002D5BC3">
                      <w:pPr>
                        <w:pStyle w:val="berschrift2"/>
                      </w:pPr>
                      <w:r w:rsidRPr="00436749">
                        <w:t xml:space="preserve">Pressemitteilung </w:t>
                      </w:r>
                    </w:p>
                    <w:p w14:paraId="166E0FF3" w14:textId="77777777" w:rsidR="00266223" w:rsidRPr="00436749" w:rsidRDefault="00266223" w:rsidP="00266223">
                      <w:pPr>
                        <w:pStyle w:val="Flietext"/>
                        <w:rPr>
                          <w:color w:val="B4B5B4"/>
                          <w:sz w:val="16"/>
                          <w:szCs w:val="16"/>
                        </w:rPr>
                      </w:pPr>
                      <w:r w:rsidRPr="00436749">
                        <w:rPr>
                          <w:color w:val="B4B5B4"/>
                        </w:rPr>
                        <w:t>Ihr Ansprechpartner</w:t>
                      </w:r>
                      <w:r>
                        <w:rPr>
                          <w:color w:val="B4B5B4"/>
                        </w:rPr>
                        <w:br/>
                      </w:r>
                      <w:r w:rsidRPr="00436749">
                        <w:rPr>
                          <w:color w:val="B4B5B4"/>
                        </w:rPr>
                        <w:t>Frank Reichert</w:t>
                      </w:r>
                      <w:r>
                        <w:rPr>
                          <w:color w:val="B4B5B4"/>
                        </w:rPr>
                        <w:br/>
                      </w:r>
                      <w:r w:rsidRPr="00436749">
                        <w:rPr>
                          <w:color w:val="B4B5B4"/>
                          <w:sz w:val="16"/>
                          <w:szCs w:val="16"/>
                        </w:rPr>
                        <w:t>Leiter Unternehmenskommunikation</w:t>
                      </w:r>
                    </w:p>
                    <w:p w14:paraId="1766A729" w14:textId="3A64CC73" w:rsidR="00266223" w:rsidRDefault="00266223" w:rsidP="00266223">
                      <w:pPr>
                        <w:pStyle w:val="Flietext"/>
                        <w:rPr>
                          <w:color w:val="B4B5B4"/>
                          <w:lang w:val="en-US"/>
                        </w:rPr>
                      </w:pPr>
                      <w:r w:rsidRPr="00832E68">
                        <w:rPr>
                          <w:color w:val="B4B5B4"/>
                          <w:lang w:val="en-US"/>
                        </w:rPr>
                        <w:t>Tel. +49 (0)711 97676-620</w:t>
                      </w:r>
                      <w:r w:rsidRPr="00832E68">
                        <w:rPr>
                          <w:color w:val="B4B5B4"/>
                          <w:lang w:val="en-US"/>
                        </w:rPr>
                        <w:br/>
                        <w:t>Fax: +49 (0)711 97676-609</w:t>
                      </w:r>
                    </w:p>
                    <w:p w14:paraId="557179DF" w14:textId="5C08F5DE" w:rsidR="00436749" w:rsidRPr="00266223" w:rsidRDefault="00266223" w:rsidP="00266223">
                      <w:pPr>
                        <w:pStyle w:val="Flietext"/>
                        <w:rPr>
                          <w:color w:val="B4B5B4"/>
                          <w:lang w:val="en-US"/>
                        </w:rPr>
                      </w:pPr>
                      <w:r w:rsidRPr="00AB27A9">
                        <w:rPr>
                          <w:color w:val="B4B5B4"/>
                          <w:sz w:val="16"/>
                          <w:szCs w:val="16"/>
                          <w:lang w:val="en-US"/>
                        </w:rPr>
                        <w:t>frank.reichert@gtue.de</w:t>
                      </w:r>
                    </w:p>
                  </w:txbxContent>
                </v:textbox>
              </v:shape>
            </w:pict>
          </mc:Fallback>
        </mc:AlternateContent>
      </w:r>
      <w:r w:rsidR="00AA5808" w:rsidRPr="00AB27A9">
        <w:rPr>
          <w:rFonts w:eastAsia="Calibri"/>
        </w:rPr>
        <w:t xml:space="preserve">Rettungsgassen richtig bilden: Die </w:t>
      </w:r>
      <w:r w:rsidR="002E1794" w:rsidRPr="00AB27A9">
        <w:rPr>
          <w:rFonts w:eastAsia="Calibri"/>
        </w:rPr>
        <w:t xml:space="preserve">neue </w:t>
      </w:r>
      <w:r w:rsidR="00AE782F" w:rsidRPr="00AB27A9">
        <w:rPr>
          <w:rFonts w:eastAsia="Calibri"/>
        </w:rPr>
        <w:t>Umwelt</w:t>
      </w:r>
      <w:r w:rsidR="002E1794" w:rsidRPr="00AB27A9">
        <w:rPr>
          <w:rFonts w:eastAsia="Calibri"/>
        </w:rPr>
        <w:t xml:space="preserve">plakette der GTÜ </w:t>
      </w:r>
      <w:r w:rsidR="00AA5808" w:rsidRPr="00AB27A9">
        <w:rPr>
          <w:rFonts w:eastAsia="Calibri"/>
        </w:rPr>
        <w:t>informiert</w:t>
      </w:r>
    </w:p>
    <w:p w14:paraId="4A89359C" w14:textId="77777777" w:rsidR="008723BC" w:rsidRPr="008723BC" w:rsidRDefault="008723BC" w:rsidP="00832E68">
      <w:pPr>
        <w:spacing w:line="400" w:lineRule="exact"/>
        <w:ind w:right="2120"/>
        <w:rPr>
          <w:rStyle w:val="berschrift1Zchn"/>
          <w:rFonts w:eastAsia="Calibri"/>
          <w:sz w:val="22"/>
          <w:szCs w:val="22"/>
        </w:rPr>
      </w:pPr>
    </w:p>
    <w:p w14:paraId="3461342F" w14:textId="4616D8DA" w:rsidR="00832E68" w:rsidRDefault="00902543" w:rsidP="00832E68">
      <w:pPr>
        <w:pStyle w:val="Aufzhlung"/>
        <w:ind w:right="2120"/>
      </w:pPr>
      <w:r>
        <w:t xml:space="preserve">Ein Aufkleber – zwei </w:t>
      </w:r>
      <w:r w:rsidR="00014CBF">
        <w:t>Funktionen</w:t>
      </w:r>
    </w:p>
    <w:p w14:paraId="101BAD45" w14:textId="2E091E18" w:rsidR="002D5BC3" w:rsidRDefault="00AA5808" w:rsidP="002D5BC3">
      <w:pPr>
        <w:pStyle w:val="Aufzhlung"/>
        <w:ind w:right="2120"/>
      </w:pPr>
      <w:r>
        <w:t>Klare Grafik zu</w:t>
      </w:r>
      <w:r w:rsidR="00902543">
        <w:t>r</w:t>
      </w:r>
      <w:r>
        <w:t xml:space="preserve"> Rettungsgasse immer im Blick</w:t>
      </w:r>
    </w:p>
    <w:p w14:paraId="10D2DA67" w14:textId="78DF6DFD" w:rsidR="002D5BC3" w:rsidRPr="003B2E9A" w:rsidRDefault="00AA5808" w:rsidP="002D5BC3">
      <w:pPr>
        <w:pStyle w:val="Aufzhlung"/>
        <w:ind w:right="2120"/>
      </w:pPr>
      <w:r>
        <w:t xml:space="preserve">Innovative </w:t>
      </w:r>
      <w:r w:rsidR="00902543">
        <w:t xml:space="preserve">Feinstaubplakette </w:t>
      </w:r>
      <w:r>
        <w:t>bietet Service für Sicherheit</w:t>
      </w:r>
    </w:p>
    <w:p w14:paraId="04116CF3" w14:textId="77777777" w:rsidR="00832E68" w:rsidRDefault="00832E68" w:rsidP="00832E68">
      <w:pPr>
        <w:spacing w:line="400" w:lineRule="exact"/>
        <w:ind w:right="2120"/>
        <w:rPr>
          <w:lang w:eastAsia="de-DE"/>
        </w:rPr>
      </w:pPr>
    </w:p>
    <w:p w14:paraId="70D39585" w14:textId="77777777" w:rsidR="00AB27A9" w:rsidRDefault="00832E68" w:rsidP="00832E68">
      <w:pPr>
        <w:ind w:right="2120"/>
        <w:sectPr w:rsidR="00AB27A9"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 xml:space="preserve">__ </w:t>
      </w:r>
      <w:r w:rsidRPr="003B2E9A">
        <w:t xml:space="preserve">Stuttgart. </w:t>
      </w:r>
      <w:r w:rsidR="00AA5808">
        <w:t xml:space="preserve">Bei einem Unfall auf mehrspurigen Straßen sind Rettungsgassen für die anrückenden Helfer unverzichtbar. </w:t>
      </w:r>
      <w:r w:rsidR="00C318FD">
        <w:t xml:space="preserve">So können </w:t>
      </w:r>
      <w:r w:rsidR="009C002C">
        <w:t>diese</w:t>
      </w:r>
      <w:r w:rsidR="00C318FD">
        <w:t xml:space="preserve"> schnellstmöglich an den Ort des Geschehens kommen. </w:t>
      </w:r>
      <w:r w:rsidR="00AA5808">
        <w:t xml:space="preserve">Aber wie genau wird die Gasse für Feuerwehr und Rettungsdienst korrekt gebildet? Die Antwort darauf liefert </w:t>
      </w:r>
      <w:r w:rsidR="009C002C">
        <w:t xml:space="preserve">jederzeit </w:t>
      </w:r>
      <w:r w:rsidR="00AA5808">
        <w:t xml:space="preserve">die </w:t>
      </w:r>
      <w:r w:rsidR="000238A7">
        <w:t xml:space="preserve">neue </w:t>
      </w:r>
      <w:r w:rsidR="00902543">
        <w:t xml:space="preserve">grüne </w:t>
      </w:r>
      <w:r w:rsidR="008D421C">
        <w:t>Umwelt</w:t>
      </w:r>
      <w:r w:rsidR="00AA5808">
        <w:t xml:space="preserve">plakette der GTÜ </w:t>
      </w:r>
      <w:r w:rsidR="000238A7">
        <w:t>Gesellschaft für Technische Überwachung mbH</w:t>
      </w:r>
      <w:r w:rsidR="002D5BC3">
        <w:t>.</w:t>
      </w:r>
      <w:r w:rsidR="00AA5808">
        <w:t xml:space="preserve"> </w:t>
      </w:r>
      <w:r w:rsidR="009C002C">
        <w:t xml:space="preserve">Sie beschreibt auf ihrer </w:t>
      </w:r>
      <w:r w:rsidR="00AA5808">
        <w:t xml:space="preserve">Rückseite </w:t>
      </w:r>
      <w:r w:rsidR="009C002C">
        <w:t xml:space="preserve">mit </w:t>
      </w:r>
      <w:r w:rsidR="00C318FD">
        <w:t>eine</w:t>
      </w:r>
      <w:r w:rsidR="009C002C">
        <w:t>r</w:t>
      </w:r>
      <w:r w:rsidR="00C318FD">
        <w:t xml:space="preserve"> </w:t>
      </w:r>
      <w:r w:rsidR="00AA5808">
        <w:t>klare</w:t>
      </w:r>
      <w:r w:rsidR="009C002C">
        <w:t>n</w:t>
      </w:r>
      <w:r w:rsidR="00AA5808">
        <w:t xml:space="preserve"> Grafik, </w:t>
      </w:r>
      <w:r w:rsidR="009C002C">
        <w:t xml:space="preserve">wie eine </w:t>
      </w:r>
      <w:r w:rsidR="00AA5808">
        <w:t xml:space="preserve">Rettungsgasse </w:t>
      </w:r>
      <w:r w:rsidR="009C002C">
        <w:t>korrekt gebildet wird</w:t>
      </w:r>
      <w:r w:rsidR="00AA5808">
        <w:t xml:space="preserve">. Der </w:t>
      </w:r>
      <w:r w:rsidR="009C002C">
        <w:t xml:space="preserve">immense </w:t>
      </w:r>
      <w:r w:rsidR="00AA5808">
        <w:t xml:space="preserve">Vorteil im Notfall: </w:t>
      </w:r>
      <w:r w:rsidR="009C002C">
        <w:t xml:space="preserve">Der Fahrer kann sich über einen raschen Blick auf die Plakette </w:t>
      </w:r>
      <w:r w:rsidR="000806AF">
        <w:t>rück</w:t>
      </w:r>
      <w:r w:rsidR="009C002C">
        <w:t xml:space="preserve">versichern, wie er sich zu verhalten hat. </w:t>
      </w:r>
      <w:r w:rsidR="00C24F0A">
        <w:t xml:space="preserve">So </w:t>
      </w:r>
      <w:r w:rsidR="009C002C">
        <w:t xml:space="preserve">sind die </w:t>
      </w:r>
      <w:r w:rsidR="000806AF">
        <w:t xml:space="preserve">wichtigen </w:t>
      </w:r>
      <w:r w:rsidR="00AA5808">
        <w:t xml:space="preserve">Informationen </w:t>
      </w:r>
      <w:r w:rsidR="00C24F0A">
        <w:t xml:space="preserve">auch in </w:t>
      </w:r>
      <w:r w:rsidR="00C318FD">
        <w:t>h</w:t>
      </w:r>
      <w:r w:rsidR="00C24F0A">
        <w:t>ekti</w:t>
      </w:r>
      <w:r w:rsidR="00C318FD">
        <w:t>schen Situationen</w:t>
      </w:r>
      <w:r w:rsidR="00C24F0A">
        <w:t xml:space="preserve"> </w:t>
      </w:r>
      <w:r w:rsidR="00AA5808">
        <w:t xml:space="preserve">jederzeit </w:t>
      </w:r>
      <w:r w:rsidR="009C002C">
        <w:t>verfügbar</w:t>
      </w:r>
      <w:r w:rsidR="00C24F0A">
        <w:t>, wenn sich nach einem Unfall ein Stau bildet und von hinten die Rettungsfahrzeuge anrücken.</w:t>
      </w:r>
    </w:p>
    <w:p w14:paraId="423C655F" w14:textId="4AC7D7A4" w:rsidR="009C002C" w:rsidRDefault="00832E68" w:rsidP="00AB27A9">
      <w:pPr>
        <w:ind w:right="1834"/>
      </w:pPr>
      <w:r w:rsidRPr="00832E68">
        <w:rPr>
          <w:color w:val="C6243C"/>
        </w:rPr>
        <w:lastRenderedPageBreak/>
        <w:t xml:space="preserve">__ </w:t>
      </w:r>
      <w:r w:rsidR="00902543">
        <w:t>D</w:t>
      </w:r>
      <w:r w:rsidR="000238A7">
        <w:t xml:space="preserve">ie GTÜ </w:t>
      </w:r>
      <w:r w:rsidR="00902543">
        <w:t xml:space="preserve">stellt </w:t>
      </w:r>
      <w:r w:rsidR="000238A7">
        <w:t xml:space="preserve">das </w:t>
      </w:r>
      <w:r w:rsidR="00C24F0A">
        <w:t xml:space="preserve">neue </w:t>
      </w:r>
      <w:r w:rsidR="000238A7">
        <w:t xml:space="preserve">Angebot </w:t>
      </w:r>
      <w:r w:rsidR="00902543">
        <w:t>in den nächsten Wochen</w:t>
      </w:r>
      <w:r w:rsidR="000238A7">
        <w:t xml:space="preserve"> über verschiedene </w:t>
      </w:r>
      <w:r w:rsidR="00902543">
        <w:t xml:space="preserve">Social-Media-Kanäle </w:t>
      </w:r>
      <w:r w:rsidR="000238A7">
        <w:t xml:space="preserve">den Endverbrauchern vor. </w:t>
      </w:r>
      <w:r w:rsidR="00902543">
        <w:t>Viele</w:t>
      </w:r>
      <w:r w:rsidR="000238A7">
        <w:t xml:space="preserve"> GTÜ-Partner </w:t>
      </w:r>
      <w:r w:rsidR="00902543">
        <w:t xml:space="preserve">haben sich bereits mit der </w:t>
      </w:r>
      <w:r w:rsidR="000238A7">
        <w:t>innovative</w:t>
      </w:r>
      <w:r w:rsidR="00902543">
        <w:t>n</w:t>
      </w:r>
      <w:r w:rsidR="000238A7">
        <w:t xml:space="preserve"> </w:t>
      </w:r>
      <w:r w:rsidR="008D421C">
        <w:t>P</w:t>
      </w:r>
      <w:r w:rsidR="00C24F0A">
        <w:t xml:space="preserve">lakette </w:t>
      </w:r>
      <w:r w:rsidR="00902543">
        <w:t>eingedeckt</w:t>
      </w:r>
      <w:r w:rsidR="000238A7">
        <w:t xml:space="preserve">. Sie zeigt auf der Vorderseite </w:t>
      </w:r>
      <w:r w:rsidR="00E07519">
        <w:t xml:space="preserve">das </w:t>
      </w:r>
      <w:r w:rsidR="000238A7">
        <w:t xml:space="preserve">grüne </w:t>
      </w:r>
      <w:r w:rsidR="00E07519">
        <w:t xml:space="preserve">Signet </w:t>
      </w:r>
      <w:r w:rsidR="000238A7">
        <w:t xml:space="preserve">für Fahrzeuge der Schadstoffklasse 4. Damit können Autofahrer </w:t>
      </w:r>
      <w:r w:rsidR="00902543">
        <w:t xml:space="preserve">viele </w:t>
      </w:r>
      <w:r w:rsidR="00E07519">
        <w:t xml:space="preserve">Umweltzonen </w:t>
      </w:r>
      <w:r w:rsidR="000238A7">
        <w:t>ohne</w:t>
      </w:r>
      <w:r w:rsidR="008639D7">
        <w:t xml:space="preserve"> </w:t>
      </w:r>
      <w:r w:rsidR="00AB27A9">
        <w:t>E</w:t>
      </w:r>
      <w:r w:rsidR="00902543">
        <w:t xml:space="preserve">inschränkung befahren – derzeit gibt es </w:t>
      </w:r>
      <w:r w:rsidR="009C002C">
        <w:t>fast 60 solcher Zonen in der Bundesrepublik. Die jeweiligen Fahrverbotszonen sind durch die Verkehrszeichen 270.1 und 270.2 gekennzeichnet.</w:t>
      </w:r>
    </w:p>
    <w:p w14:paraId="4270CE1A" w14:textId="3C485DFA" w:rsidR="00FB6CCA" w:rsidRDefault="00832E68" w:rsidP="0049281F">
      <w:pPr>
        <w:ind w:right="2120"/>
        <w:rPr>
          <w:rStyle w:val="KopfzeileZchn"/>
        </w:rPr>
      </w:pPr>
      <w:r w:rsidRPr="0049281F">
        <w:rPr>
          <w:color w:val="C6243C"/>
        </w:rPr>
        <w:t>__</w:t>
      </w:r>
      <w:r w:rsidRPr="0049281F">
        <w:t xml:space="preserve"> </w:t>
      </w:r>
      <w:r w:rsidR="006C2096" w:rsidRPr="006C2096">
        <w:rPr>
          <w:rFonts w:cs="Arial"/>
          <w:b/>
          <w:bCs/>
        </w:rPr>
        <w:t>Marco Oehler</w:t>
      </w:r>
      <w:r w:rsidRPr="006C2096">
        <w:rPr>
          <w:b/>
          <w:bCs/>
        </w:rPr>
        <w:t xml:space="preserve">, </w:t>
      </w:r>
      <w:r w:rsidR="006C2096" w:rsidRPr="006C2096">
        <w:rPr>
          <w:b/>
          <w:bCs/>
        </w:rPr>
        <w:t>Technischer Leiter der GTÜ</w:t>
      </w:r>
      <w:r w:rsidRPr="006C2096">
        <w:rPr>
          <w:b/>
          <w:bCs/>
        </w:rPr>
        <w:t>:</w:t>
      </w:r>
      <w:r w:rsidRPr="006C2096">
        <w:t xml:space="preserve"> </w:t>
      </w:r>
      <w:r w:rsidR="0049281F" w:rsidRPr="006C2096">
        <w:rPr>
          <w:rStyle w:val="KopfzeileZchn"/>
        </w:rPr>
        <w:t>„</w:t>
      </w:r>
      <w:r w:rsidR="00AE782F" w:rsidRPr="006C2096">
        <w:rPr>
          <w:rStyle w:val="KopfzeileZchn"/>
        </w:rPr>
        <w:t>Fehlende oder falsche Rettungsgassen beeinträchtigen</w:t>
      </w:r>
      <w:r w:rsidR="00AE782F">
        <w:rPr>
          <w:rStyle w:val="KopfzeileZchn"/>
        </w:rPr>
        <w:t xml:space="preserve"> die Arbeit von Hilfsorganisationen nach Verkehrsunfällen immer wieder. Mit unserer neuen </w:t>
      </w:r>
      <w:r w:rsidR="008D421C">
        <w:rPr>
          <w:rStyle w:val="KopfzeileZchn"/>
        </w:rPr>
        <w:t>Umwelt</w:t>
      </w:r>
      <w:r w:rsidR="00AE782F">
        <w:rPr>
          <w:rStyle w:val="KopfzeileZchn"/>
        </w:rPr>
        <w:t xml:space="preserve">plakette wollen wir dazu beitragen, diese </w:t>
      </w:r>
      <w:r w:rsidR="00992985">
        <w:rPr>
          <w:rStyle w:val="KopfzeileZchn"/>
        </w:rPr>
        <w:t xml:space="preserve">gefährliche </w:t>
      </w:r>
      <w:r w:rsidR="00AE782F">
        <w:rPr>
          <w:rStyle w:val="KopfzeileZchn"/>
        </w:rPr>
        <w:t>Situation nachhaltig zu verbessern. Dass das entsprechende Produkt mit Vorder- und Rückseite gleich einen doppelten Zweck erfüllt, entspricht dem Selbstverständnis der GTÜ, mehr Service für Sicherheit zu bieten.“</w:t>
      </w:r>
    </w:p>
    <w:p w14:paraId="0D84C1BC" w14:textId="7861E313" w:rsidR="00C73F84" w:rsidRDefault="00FB6CCA" w:rsidP="00FB6CCA">
      <w:pPr>
        <w:ind w:right="2120"/>
      </w:pPr>
      <w:r w:rsidRPr="00832E68">
        <w:rPr>
          <w:color w:val="C6243C"/>
        </w:rPr>
        <w:t>__</w:t>
      </w:r>
      <w:r w:rsidRPr="00832E68">
        <w:t xml:space="preserve"> </w:t>
      </w:r>
      <w:r w:rsidR="00AE782F">
        <w:t xml:space="preserve">Die </w:t>
      </w:r>
      <w:r w:rsidR="008D421C">
        <w:t xml:space="preserve">Umweltplakette (auch </w:t>
      </w:r>
      <w:r w:rsidR="00AE782F">
        <w:t xml:space="preserve">Schadstoffplakette </w:t>
      </w:r>
      <w:r w:rsidR="008D421C">
        <w:t>oder Feinstaubplakette</w:t>
      </w:r>
      <w:r w:rsidR="009C002C">
        <w:t xml:space="preserve"> genannt</w:t>
      </w:r>
      <w:r w:rsidR="008D421C">
        <w:t xml:space="preserve">) </w:t>
      </w:r>
      <w:r w:rsidR="00AE782F">
        <w:t xml:space="preserve">gibt es </w:t>
      </w:r>
      <w:r w:rsidR="008D421C">
        <w:t xml:space="preserve">seit dem Jahr 2007. </w:t>
      </w:r>
      <w:r w:rsidR="00C73F84">
        <w:t>Laut Vorschrift ist sie auf der Beifahrerseite innen an den unteren Rand der Windschutzscheibe zu kleben. Die Partner des flächendeckenden Prüfstellenetzes der GTÜ stellen die Plakette als Service für eine geringe Gebühr aus</w:t>
      </w:r>
      <w:r w:rsidR="00902543">
        <w:t> </w:t>
      </w:r>
      <w:r w:rsidR="00C73F84">
        <w:t>–</w:t>
      </w:r>
      <w:r w:rsidR="006C2096">
        <w:t xml:space="preserve"> </w:t>
      </w:r>
      <w:r w:rsidR="00C73F84">
        <w:t>ohne Voranmeldung</w:t>
      </w:r>
      <w:r w:rsidR="006C2096">
        <w:t xml:space="preserve"> während der geltenden Geschäftszeiten</w:t>
      </w:r>
      <w:r w:rsidR="00C73F84">
        <w:t>.</w:t>
      </w:r>
    </w:p>
    <w:p w14:paraId="4B4D2A27" w14:textId="4DA6B08E" w:rsidR="008639D7" w:rsidRDefault="00C73F84" w:rsidP="00FB6CCA">
      <w:pPr>
        <w:ind w:right="2120"/>
      </w:pPr>
      <w:r w:rsidRPr="00832E68">
        <w:rPr>
          <w:color w:val="C6243C"/>
        </w:rPr>
        <w:t>__</w:t>
      </w:r>
      <w:r w:rsidRPr="00832E68">
        <w:t xml:space="preserve"> </w:t>
      </w:r>
      <w:r w:rsidR="00992985">
        <w:t xml:space="preserve">Vergeben wird </w:t>
      </w:r>
      <w:r>
        <w:t xml:space="preserve">die Umweltplakette </w:t>
      </w:r>
      <w:r w:rsidR="008D421C">
        <w:t>gemäß der „</w:t>
      </w:r>
      <w:r w:rsidR="008D421C" w:rsidRPr="008D421C">
        <w:t>Verordnung zur Kennzeichnung der Kraftfahrzeuge mit geringem Beitrag zur Schadstoffbelastung</w:t>
      </w:r>
      <w:r w:rsidR="008D421C">
        <w:t xml:space="preserve">“, der </w:t>
      </w:r>
      <w:r w:rsidR="008D421C" w:rsidRPr="008D421C">
        <w:t>35.</w:t>
      </w:r>
      <w:r w:rsidR="008D421C">
        <w:t xml:space="preserve"> Verordnung zur Durchführung des Bundesimmissionsschutzgesetzes (35. </w:t>
      </w:r>
      <w:r w:rsidR="008D421C" w:rsidRPr="008D421C">
        <w:t>BImSchV)</w:t>
      </w:r>
      <w:r w:rsidR="008D421C">
        <w:t>. Derzeit gibt es vier Schadstoffklassen: Neben der mit einer grünen Plakette gekennzeichneten Klasse 4 sind das die Klassen 3 (gelb), 2 (rot) und 1 (keine Plakette)</w:t>
      </w:r>
      <w:r w:rsidR="00FB6CCA">
        <w:t>.</w:t>
      </w:r>
    </w:p>
    <w:p w14:paraId="7C9F9DF9" w14:textId="3CD0CF5F" w:rsidR="00FB6CCA" w:rsidRPr="00832E68" w:rsidRDefault="008639D7" w:rsidP="00FB6CCA">
      <w:pPr>
        <w:ind w:right="2120"/>
      </w:pPr>
      <w:r w:rsidRPr="00832E68">
        <w:rPr>
          <w:color w:val="C6243C"/>
        </w:rPr>
        <w:t>__</w:t>
      </w:r>
      <w:r w:rsidRPr="00832E68">
        <w:t xml:space="preserve"> </w:t>
      </w:r>
      <w:r>
        <w:t xml:space="preserve">Die </w:t>
      </w:r>
      <w:r w:rsidR="00C73F84">
        <w:t>GTÜ-</w:t>
      </w:r>
      <w:r w:rsidR="008D421C">
        <w:t xml:space="preserve">Partner </w:t>
      </w:r>
      <w:r w:rsidR="005C5163">
        <w:t>stellen</w:t>
      </w:r>
      <w:r w:rsidR="00992985">
        <w:t xml:space="preserve"> jährlich rund </w:t>
      </w:r>
      <w:r w:rsidR="0013423C">
        <w:t>120.000</w:t>
      </w:r>
      <w:r w:rsidR="008D421C">
        <w:t xml:space="preserve"> Umweltplaketten</w:t>
      </w:r>
      <w:r w:rsidR="005C5163">
        <w:t xml:space="preserve"> aus</w:t>
      </w:r>
      <w:r w:rsidR="008D421C" w:rsidRPr="008D421C">
        <w:t>.</w:t>
      </w:r>
      <w:r w:rsidR="00992985">
        <w:t xml:space="preserve"> </w:t>
      </w:r>
      <w:r>
        <w:t>Eine einmal vergebene Umweltplakette läuft nicht ab. Da sie aber stets mit einem konkreten Kennzeichen verbunden ist, muss bei</w:t>
      </w:r>
      <w:r w:rsidR="009C002C">
        <w:t>m</w:t>
      </w:r>
      <w:r>
        <w:t xml:space="preserve"> Ummeld</w:t>
      </w:r>
      <w:r w:rsidR="00C73F84">
        <w:t>en</w:t>
      </w:r>
      <w:r>
        <w:t xml:space="preserve"> des Fahrzeugs und der Vergabe eines neuen Kennzeichens auch eine neue Plakette </w:t>
      </w:r>
      <w:r w:rsidR="005C5163">
        <w:t>erstellt</w:t>
      </w:r>
      <w:r w:rsidR="009C002C">
        <w:t xml:space="preserve"> </w:t>
      </w:r>
      <w:r>
        <w:t>werden.</w:t>
      </w:r>
    </w:p>
    <w:p w14:paraId="16BBF8E2" w14:textId="0455CDEC" w:rsidR="00832E68" w:rsidRDefault="00832E68" w:rsidP="0049281F">
      <w:pPr>
        <w:ind w:right="2120"/>
      </w:pPr>
    </w:p>
    <w:p w14:paraId="30B13518" w14:textId="77777777" w:rsidR="00AB27A9" w:rsidRDefault="00AB27A9" w:rsidP="0049281F">
      <w:pPr>
        <w:ind w:right="2120"/>
        <w:rPr>
          <w:rFonts w:cs="Arial"/>
          <w:b/>
          <w:bCs/>
        </w:rPr>
        <w:sectPr w:rsidR="00AB27A9" w:rsidSect="00832E68">
          <w:headerReference w:type="default" r:id="rId9"/>
          <w:pgSz w:w="11901" w:h="16840"/>
          <w:pgMar w:top="2835" w:right="1134" w:bottom="1985" w:left="1134" w:header="2608" w:footer="1928" w:gutter="0"/>
          <w:cols w:space="708"/>
          <w:docGrid w:linePitch="360"/>
        </w:sectPr>
      </w:pPr>
    </w:p>
    <w:p w14:paraId="7A42D284" w14:textId="77777777" w:rsidR="00AB27A9" w:rsidRDefault="00AB27A9" w:rsidP="0049281F">
      <w:pPr>
        <w:ind w:right="2120"/>
        <w:rPr>
          <w:rFonts w:cs="Arial"/>
          <w:b/>
          <w:bCs/>
        </w:rPr>
      </w:pPr>
    </w:p>
    <w:p w14:paraId="546EA2D0" w14:textId="77777777" w:rsidR="00AB27A9" w:rsidRDefault="00AB27A9" w:rsidP="0049281F">
      <w:pPr>
        <w:ind w:right="2120"/>
        <w:rPr>
          <w:rFonts w:cs="Arial"/>
          <w:b/>
          <w:bCs/>
        </w:rPr>
      </w:pPr>
    </w:p>
    <w:p w14:paraId="5AD072C2" w14:textId="77777777" w:rsidR="00AB27A9" w:rsidRDefault="00AB27A9" w:rsidP="0049281F">
      <w:pPr>
        <w:ind w:right="2120"/>
        <w:rPr>
          <w:rFonts w:cs="Arial"/>
          <w:b/>
          <w:bCs/>
        </w:rPr>
      </w:pPr>
    </w:p>
    <w:p w14:paraId="75990BC8" w14:textId="77777777" w:rsidR="00AB27A9" w:rsidRDefault="00AB27A9" w:rsidP="0049281F">
      <w:pPr>
        <w:ind w:right="2120"/>
        <w:rPr>
          <w:rFonts w:cs="Arial"/>
          <w:b/>
          <w:bCs/>
        </w:rPr>
      </w:pPr>
    </w:p>
    <w:p w14:paraId="5E0B70E6" w14:textId="77777777" w:rsidR="00AB27A9" w:rsidRDefault="00AB27A9" w:rsidP="0049281F">
      <w:pPr>
        <w:ind w:right="2120"/>
        <w:rPr>
          <w:rFonts w:cs="Arial"/>
          <w:b/>
          <w:bCs/>
        </w:rPr>
      </w:pPr>
    </w:p>
    <w:p w14:paraId="59763771" w14:textId="77777777" w:rsidR="00AB27A9" w:rsidRDefault="00AB27A9" w:rsidP="0049281F">
      <w:pPr>
        <w:ind w:right="2120"/>
        <w:rPr>
          <w:rFonts w:cs="Arial"/>
          <w:b/>
          <w:bCs/>
        </w:rPr>
      </w:pPr>
    </w:p>
    <w:p w14:paraId="6E5650E9" w14:textId="77777777" w:rsidR="00AB27A9" w:rsidRDefault="00AB27A9" w:rsidP="0049281F">
      <w:pPr>
        <w:ind w:right="2120"/>
        <w:rPr>
          <w:rFonts w:cs="Arial"/>
          <w:b/>
          <w:bCs/>
        </w:rPr>
      </w:pPr>
    </w:p>
    <w:p w14:paraId="223A7330" w14:textId="77777777" w:rsidR="00AB27A9" w:rsidRDefault="00AB27A9" w:rsidP="0049281F">
      <w:pPr>
        <w:ind w:right="2120"/>
        <w:rPr>
          <w:rFonts w:cs="Arial"/>
          <w:b/>
          <w:bCs/>
        </w:rPr>
      </w:pPr>
    </w:p>
    <w:p w14:paraId="38ED6E9B" w14:textId="77777777" w:rsidR="00AB27A9" w:rsidRDefault="00AB27A9" w:rsidP="0049281F">
      <w:pPr>
        <w:ind w:right="2120"/>
        <w:rPr>
          <w:rFonts w:cs="Arial"/>
          <w:b/>
          <w:bCs/>
        </w:rPr>
      </w:pPr>
    </w:p>
    <w:p w14:paraId="5E34E317" w14:textId="77777777" w:rsidR="00AB27A9" w:rsidRDefault="00AB27A9" w:rsidP="0049281F">
      <w:pPr>
        <w:ind w:right="2120"/>
        <w:rPr>
          <w:rFonts w:cs="Arial"/>
          <w:b/>
          <w:bCs/>
        </w:rPr>
      </w:pPr>
    </w:p>
    <w:p w14:paraId="3EC65FE9" w14:textId="77777777" w:rsidR="00AB27A9" w:rsidRDefault="00AB27A9" w:rsidP="0049281F">
      <w:pPr>
        <w:ind w:right="2120"/>
        <w:rPr>
          <w:rFonts w:cs="Arial"/>
          <w:b/>
          <w:bCs/>
        </w:rPr>
      </w:pPr>
    </w:p>
    <w:p w14:paraId="2F78689C" w14:textId="77777777" w:rsidR="00AB27A9" w:rsidRDefault="00AB27A9" w:rsidP="0049281F">
      <w:pPr>
        <w:ind w:right="2120"/>
        <w:rPr>
          <w:rFonts w:cs="Arial"/>
          <w:b/>
          <w:bCs/>
        </w:rPr>
      </w:pPr>
    </w:p>
    <w:p w14:paraId="1A3A0D23" w14:textId="77777777" w:rsidR="00AB27A9" w:rsidRDefault="00AB27A9" w:rsidP="0049281F">
      <w:pPr>
        <w:ind w:right="2120"/>
        <w:rPr>
          <w:rFonts w:cs="Arial"/>
          <w:b/>
          <w:bCs/>
        </w:rPr>
      </w:pPr>
    </w:p>
    <w:p w14:paraId="4002F05D" w14:textId="77777777" w:rsidR="00AB27A9" w:rsidRDefault="00AB27A9" w:rsidP="0049281F">
      <w:pPr>
        <w:ind w:right="2120"/>
        <w:rPr>
          <w:rFonts w:cs="Arial"/>
          <w:b/>
          <w:bCs/>
        </w:rPr>
      </w:pPr>
    </w:p>
    <w:p w14:paraId="6890BF30" w14:textId="77777777" w:rsidR="00AB27A9" w:rsidRDefault="00AB27A9" w:rsidP="0049281F">
      <w:pPr>
        <w:ind w:right="2120"/>
        <w:rPr>
          <w:rFonts w:cs="Arial"/>
          <w:b/>
          <w:bCs/>
        </w:rPr>
      </w:pPr>
    </w:p>
    <w:p w14:paraId="64007C13" w14:textId="77777777" w:rsidR="00AB27A9" w:rsidRDefault="00AB27A9" w:rsidP="0049281F">
      <w:pPr>
        <w:ind w:right="2120"/>
        <w:rPr>
          <w:rFonts w:cs="Arial"/>
          <w:b/>
          <w:bCs/>
        </w:rPr>
      </w:pPr>
    </w:p>
    <w:p w14:paraId="2964231E" w14:textId="77777777" w:rsidR="00AB27A9" w:rsidRDefault="00AB27A9" w:rsidP="0049281F">
      <w:pPr>
        <w:ind w:right="2120"/>
        <w:rPr>
          <w:rFonts w:cs="Arial"/>
          <w:b/>
          <w:bCs/>
        </w:rPr>
      </w:pPr>
    </w:p>
    <w:p w14:paraId="0C50561B" w14:textId="77777777" w:rsidR="00AB27A9" w:rsidRDefault="00AB27A9" w:rsidP="0049281F">
      <w:pPr>
        <w:ind w:right="2120"/>
        <w:rPr>
          <w:rFonts w:cs="Arial"/>
          <w:b/>
          <w:bCs/>
        </w:rPr>
      </w:pPr>
    </w:p>
    <w:p w14:paraId="13420DCD" w14:textId="77777777" w:rsidR="00AB27A9" w:rsidRDefault="00AB27A9" w:rsidP="0049281F">
      <w:pPr>
        <w:ind w:right="2120"/>
        <w:rPr>
          <w:rFonts w:cs="Arial"/>
          <w:b/>
          <w:bCs/>
        </w:rPr>
      </w:pPr>
    </w:p>
    <w:p w14:paraId="02680EC8" w14:textId="77777777" w:rsidR="00AB27A9" w:rsidRDefault="00AB27A9" w:rsidP="0049281F">
      <w:pPr>
        <w:ind w:right="2120"/>
        <w:rPr>
          <w:rFonts w:cs="Arial"/>
          <w:b/>
          <w:bCs/>
        </w:rPr>
      </w:pPr>
    </w:p>
    <w:p w14:paraId="213B05A1" w14:textId="6D0BBC0F" w:rsidR="00832E68" w:rsidRPr="0049281F" w:rsidRDefault="00832E68" w:rsidP="0049281F">
      <w:pPr>
        <w:ind w:right="2120"/>
        <w:rPr>
          <w:rFonts w:cs="Arial"/>
          <w:b/>
          <w:bCs/>
        </w:rPr>
      </w:pPr>
      <w:r w:rsidRPr="0049281F">
        <w:rPr>
          <w:rFonts w:cs="Arial"/>
          <w:b/>
          <w:bCs/>
        </w:rPr>
        <w:t>Die Gesellschaft für Technische Überwachung mbH (GTÜ)</w:t>
      </w:r>
    </w:p>
    <w:p w14:paraId="7053C3E8" w14:textId="54716CD3" w:rsidR="00832E68" w:rsidRPr="00436749" w:rsidRDefault="00832E68" w:rsidP="00832E68">
      <w:pPr>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86489" w14:textId="77777777" w:rsidR="008B7986" w:rsidRDefault="008B7986" w:rsidP="00A72994">
      <w:r>
        <w:separator/>
      </w:r>
    </w:p>
  </w:endnote>
  <w:endnote w:type="continuationSeparator" w:id="0">
    <w:p w14:paraId="1534E2CB" w14:textId="77777777" w:rsidR="008B7986" w:rsidRDefault="008B798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16B18" w14:textId="77777777" w:rsidR="008B7986" w:rsidRDefault="008B7986" w:rsidP="00A72994">
      <w:r>
        <w:separator/>
      </w:r>
    </w:p>
  </w:footnote>
  <w:footnote w:type="continuationSeparator" w:id="0">
    <w:p w14:paraId="5F381C95" w14:textId="77777777" w:rsidR="008B7986" w:rsidRDefault="008B798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D5DD2"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0F0A89C1" wp14:editId="2253686A">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35FCC" w14:textId="77777777" w:rsidR="006344C5" w:rsidRDefault="0071177B">
    <w:r>
      <w:rPr>
        <w:noProof/>
      </w:rPr>
      <w:drawing>
        <wp:anchor distT="0" distB="0" distL="114300" distR="114300" simplePos="0" relativeHeight="251657216" behindDoc="1" locked="0" layoutInCell="1" allowOverlap="1" wp14:anchorId="74D95FEE" wp14:editId="52421ADB">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794"/>
    <w:rsid w:val="0000267C"/>
    <w:rsid w:val="00014CBF"/>
    <w:rsid w:val="000238A7"/>
    <w:rsid w:val="000644FC"/>
    <w:rsid w:val="000806AF"/>
    <w:rsid w:val="000910B5"/>
    <w:rsid w:val="000B0C74"/>
    <w:rsid w:val="000E29F3"/>
    <w:rsid w:val="000F4A59"/>
    <w:rsid w:val="000F5D6E"/>
    <w:rsid w:val="00131FDE"/>
    <w:rsid w:val="0013423C"/>
    <w:rsid w:val="00136CBB"/>
    <w:rsid w:val="001A35BF"/>
    <w:rsid w:val="001A4A6B"/>
    <w:rsid w:val="001F49A8"/>
    <w:rsid w:val="0021052D"/>
    <w:rsid w:val="00237371"/>
    <w:rsid w:val="00266223"/>
    <w:rsid w:val="00294BE2"/>
    <w:rsid w:val="002B10C1"/>
    <w:rsid w:val="002C1755"/>
    <w:rsid w:val="002D5BC3"/>
    <w:rsid w:val="002E1794"/>
    <w:rsid w:val="0030077D"/>
    <w:rsid w:val="00302047"/>
    <w:rsid w:val="00347060"/>
    <w:rsid w:val="003A1F80"/>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B7678"/>
    <w:rsid w:val="005C5163"/>
    <w:rsid w:val="006344C5"/>
    <w:rsid w:val="00663CBB"/>
    <w:rsid w:val="00675EF5"/>
    <w:rsid w:val="006B37D7"/>
    <w:rsid w:val="006C2096"/>
    <w:rsid w:val="006D2354"/>
    <w:rsid w:val="006E7169"/>
    <w:rsid w:val="0071177B"/>
    <w:rsid w:val="007507BF"/>
    <w:rsid w:val="00771677"/>
    <w:rsid w:val="0078040C"/>
    <w:rsid w:val="007961A2"/>
    <w:rsid w:val="007D39B1"/>
    <w:rsid w:val="007E47BE"/>
    <w:rsid w:val="00831161"/>
    <w:rsid w:val="00832E68"/>
    <w:rsid w:val="008334B4"/>
    <w:rsid w:val="00834725"/>
    <w:rsid w:val="00856FE1"/>
    <w:rsid w:val="00862373"/>
    <w:rsid w:val="008639D7"/>
    <w:rsid w:val="008649DE"/>
    <w:rsid w:val="008723BC"/>
    <w:rsid w:val="00891795"/>
    <w:rsid w:val="008B7986"/>
    <w:rsid w:val="008D421C"/>
    <w:rsid w:val="008E133F"/>
    <w:rsid w:val="00902543"/>
    <w:rsid w:val="0090396B"/>
    <w:rsid w:val="009506CF"/>
    <w:rsid w:val="00992985"/>
    <w:rsid w:val="00994E95"/>
    <w:rsid w:val="009B334F"/>
    <w:rsid w:val="009C002C"/>
    <w:rsid w:val="009C4D60"/>
    <w:rsid w:val="009E3835"/>
    <w:rsid w:val="00A72994"/>
    <w:rsid w:val="00A77C20"/>
    <w:rsid w:val="00A86EB2"/>
    <w:rsid w:val="00AA5808"/>
    <w:rsid w:val="00AB27A9"/>
    <w:rsid w:val="00AE782F"/>
    <w:rsid w:val="00AF2BDB"/>
    <w:rsid w:val="00B40605"/>
    <w:rsid w:val="00B41ECF"/>
    <w:rsid w:val="00B7224E"/>
    <w:rsid w:val="00B7482C"/>
    <w:rsid w:val="00B929E8"/>
    <w:rsid w:val="00C13AAD"/>
    <w:rsid w:val="00C2067A"/>
    <w:rsid w:val="00C24F0A"/>
    <w:rsid w:val="00C318FD"/>
    <w:rsid w:val="00C73F84"/>
    <w:rsid w:val="00C94565"/>
    <w:rsid w:val="00CD0335"/>
    <w:rsid w:val="00CE6A7F"/>
    <w:rsid w:val="00CF5FBC"/>
    <w:rsid w:val="00D07582"/>
    <w:rsid w:val="00D2371D"/>
    <w:rsid w:val="00D72637"/>
    <w:rsid w:val="00D83E8C"/>
    <w:rsid w:val="00DB03AE"/>
    <w:rsid w:val="00DB7A0C"/>
    <w:rsid w:val="00E07519"/>
    <w:rsid w:val="00F73E2D"/>
    <w:rsid w:val="00FB091C"/>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AF54E"/>
  <w15:chartTrackingRefBased/>
  <w15:docId w15:val="{242C6F68-7FEF-7E46-99CC-DA21B44F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Marginale"/>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Marginale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992985"/>
    <w:rPr>
      <w:color w:val="0563C1" w:themeColor="hyperlink"/>
      <w:u w:val="single"/>
    </w:rPr>
  </w:style>
  <w:style w:type="character" w:styleId="NichtaufgelsteErwhnung">
    <w:name w:val="Unresolved Mention"/>
    <w:basedOn w:val="Absatz-Standardschriftart"/>
    <w:uiPriority w:val="99"/>
    <w:semiHidden/>
    <w:unhideWhenUsed/>
    <w:rsid w:val="00992985"/>
    <w:rPr>
      <w:color w:val="605E5C"/>
      <w:shd w:val="clear" w:color="auto" w:fill="E1DFDD"/>
    </w:rPr>
  </w:style>
  <w:style w:type="paragraph" w:customStyle="1" w:styleId="Flietext">
    <w:name w:val="Fließtext"/>
    <w:qFormat/>
    <w:rsid w:val="00266223"/>
    <w:pPr>
      <w:spacing w:after="140" w:line="280" w:lineRule="exact"/>
    </w:pPr>
    <w:rPr>
      <w:rFonts w:ascii="Arial" w:eastAsia="MS Mincho" w:hAnsi="Arial"/>
      <w:color w:val="000000" w:themeColor="text1"/>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1D5C2-0E05-384D-A24E-9CE81C20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522</Words>
  <Characters>3289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Mario Pistorius</cp:lastModifiedBy>
  <cp:revision>2</cp:revision>
  <cp:lastPrinted>2020-06-10T13:28:00Z</cp:lastPrinted>
  <dcterms:created xsi:type="dcterms:W3CDTF">2020-09-10T06:21:00Z</dcterms:created>
  <dcterms:modified xsi:type="dcterms:W3CDTF">2020-09-10T06:21:00Z</dcterms:modified>
</cp:coreProperties>
</file>